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8C" w:rsidRPr="00807938" w:rsidRDefault="004F188C" w:rsidP="00C22D27">
      <w:pPr>
        <w:pStyle w:val="Heading1"/>
      </w:pPr>
      <w:r w:rsidRPr="00807938">
        <w:t>SECTION 02670 (32 71 00)</w:t>
      </w:r>
    </w:p>
    <w:p w:rsidR="004F188C" w:rsidRPr="00807938" w:rsidRDefault="004F188C" w:rsidP="008A59C3">
      <w:pPr>
        <w:pStyle w:val="Heading2"/>
      </w:pPr>
      <w:r w:rsidRPr="00807938">
        <w:t>CONSTRUCTED WETLANDS</w:t>
      </w:r>
    </w:p>
    <w:p w:rsidR="004F188C" w:rsidRPr="00807938" w:rsidRDefault="004F188C" w:rsidP="00164E85">
      <w:pPr>
        <w:pStyle w:val="level1"/>
        <w:jc w:val="both"/>
        <w:rPr>
          <w:sz w:val="20"/>
          <w:szCs w:val="20"/>
        </w:rPr>
      </w:pPr>
      <w:r w:rsidRPr="00807938">
        <w:rPr>
          <w:sz w:val="20"/>
          <w:szCs w:val="20"/>
        </w:rPr>
        <w:t>GENERAL</w:t>
      </w:r>
    </w:p>
    <w:p w:rsidR="004F188C" w:rsidRPr="00807938" w:rsidRDefault="004F188C" w:rsidP="00184E22">
      <w:pPr>
        <w:pStyle w:val="Level2"/>
      </w:pPr>
      <w:r w:rsidRPr="00807938">
        <w:t>SUMMARY</w:t>
      </w:r>
    </w:p>
    <w:p w:rsidR="004F188C" w:rsidRPr="00807938" w:rsidRDefault="004F188C" w:rsidP="00652554">
      <w:pPr>
        <w:pStyle w:val="Level3"/>
      </w:pPr>
      <w:r w:rsidRPr="00807938">
        <w:t xml:space="preserve">Furnish and install a biologically and </w:t>
      </w:r>
      <w:proofErr w:type="spellStart"/>
      <w:r w:rsidRPr="00807938">
        <w:t>hydrologically</w:t>
      </w:r>
      <w:proofErr w:type="spellEnd"/>
      <w:r w:rsidRPr="00807938">
        <w:t xml:space="preserve"> functional system, reviewed and approved by regulatory agencies having jurisdiction.</w:t>
      </w:r>
    </w:p>
    <w:p w:rsidR="004F188C" w:rsidRPr="00807938" w:rsidRDefault="004F188C" w:rsidP="00C90DB4">
      <w:pPr>
        <w:pStyle w:val="Level3"/>
      </w:pPr>
      <w:r w:rsidRPr="00807938">
        <w:t>This Section includes engineering, fabricating, furnishing, and installing for the following:</w:t>
      </w:r>
    </w:p>
    <w:p w:rsidR="004F188C" w:rsidRPr="00807938" w:rsidRDefault="004F188C" w:rsidP="00A971A7">
      <w:pPr>
        <w:pStyle w:val="CMT"/>
        <w:spacing w:before="0"/>
        <w:rPr>
          <w:rFonts w:ascii="Arial" w:hAnsi="Arial" w:cs="Arial"/>
          <w:b/>
          <w:vanish w:val="0"/>
          <w:color w:val="auto"/>
          <w:sz w:val="20"/>
        </w:rPr>
      </w:pPr>
      <w:r w:rsidRPr="00807938">
        <w:rPr>
          <w:rFonts w:ascii="Arial" w:hAnsi="Arial" w:cs="Arial"/>
          <w:b/>
          <w:vanish w:val="0"/>
          <w:color w:val="auto"/>
          <w:sz w:val="20"/>
        </w:rPr>
        <w:t>***************************************************************************************************************</w:t>
      </w:r>
    </w:p>
    <w:p w:rsidR="004F188C" w:rsidRPr="00807938" w:rsidRDefault="004F188C" w:rsidP="00A971A7">
      <w:pPr>
        <w:pStyle w:val="CMT"/>
        <w:spacing w:before="0"/>
        <w:rPr>
          <w:rFonts w:ascii="Arial" w:hAnsi="Arial" w:cs="Arial"/>
          <w:b/>
          <w:i/>
          <w:vanish w:val="0"/>
          <w:color w:val="auto"/>
          <w:sz w:val="20"/>
        </w:rPr>
      </w:pPr>
      <w:r w:rsidRPr="00807938">
        <w:rPr>
          <w:rFonts w:ascii="Arial" w:hAnsi="Arial" w:cs="Arial"/>
          <w:b/>
          <w:i/>
          <w:vanish w:val="0"/>
          <w:color w:val="auto"/>
          <w:sz w:val="20"/>
        </w:rPr>
        <w:t xml:space="preserve">NOTE TO </w:t>
      </w:r>
      <w:proofErr w:type="spellStart"/>
      <w:r w:rsidRPr="00807938">
        <w:rPr>
          <w:rFonts w:ascii="Arial" w:hAnsi="Arial" w:cs="Arial"/>
          <w:b/>
          <w:i/>
          <w:vanish w:val="0"/>
          <w:color w:val="auto"/>
          <w:sz w:val="20"/>
        </w:rPr>
        <w:t>SPECIFER</w:t>
      </w:r>
      <w:proofErr w:type="spellEnd"/>
      <w:r w:rsidRPr="00807938">
        <w:rPr>
          <w:rFonts w:ascii="Arial" w:hAnsi="Arial" w:cs="Arial"/>
          <w:b/>
          <w:i/>
          <w:vanish w:val="0"/>
          <w:color w:val="auto"/>
          <w:sz w:val="20"/>
        </w:rPr>
        <w:t>:  Select one or both of the subparagraphs below to fit project.</w:t>
      </w:r>
    </w:p>
    <w:p w:rsidR="004F188C" w:rsidRPr="00807938" w:rsidRDefault="004F188C" w:rsidP="00A971A7">
      <w:pPr>
        <w:pStyle w:val="CMT"/>
        <w:spacing w:before="0"/>
        <w:rPr>
          <w:rFonts w:ascii="Arial" w:hAnsi="Arial" w:cs="Arial"/>
          <w:b/>
          <w:vanish w:val="0"/>
          <w:color w:val="auto"/>
          <w:sz w:val="20"/>
        </w:rPr>
      </w:pPr>
      <w:r w:rsidRPr="00807938">
        <w:rPr>
          <w:rFonts w:ascii="Arial" w:hAnsi="Arial" w:cs="Arial"/>
          <w:b/>
          <w:vanish w:val="0"/>
          <w:color w:val="auto"/>
          <w:sz w:val="20"/>
        </w:rPr>
        <w:t>***************************************************************************************************************</w:t>
      </w:r>
    </w:p>
    <w:p w:rsidR="004F188C" w:rsidRPr="00807938" w:rsidRDefault="004F188C" w:rsidP="008E344A">
      <w:pPr>
        <w:pStyle w:val="Level4"/>
        <w:rPr>
          <w:b/>
        </w:rPr>
      </w:pPr>
      <w:r w:rsidRPr="00807938">
        <w:t xml:space="preserve">Constructed wetlands for </w:t>
      </w:r>
      <w:proofErr w:type="spellStart"/>
      <w:r w:rsidRPr="00807938">
        <w:t>stormwater</w:t>
      </w:r>
      <w:proofErr w:type="spellEnd"/>
      <w:r w:rsidRPr="00807938">
        <w:t xml:space="preserve"> management.</w:t>
      </w:r>
    </w:p>
    <w:p w:rsidR="004F188C" w:rsidRPr="00807938" w:rsidRDefault="004F188C" w:rsidP="008E344A">
      <w:pPr>
        <w:pStyle w:val="Level5"/>
      </w:pPr>
      <w:r w:rsidRPr="00807938">
        <w:t>Surface Flow Wetlands</w:t>
      </w:r>
    </w:p>
    <w:p w:rsidR="004F188C" w:rsidRPr="00807938" w:rsidRDefault="004F188C" w:rsidP="009358FE">
      <w:pPr>
        <w:pStyle w:val="Level5"/>
      </w:pPr>
      <w:r w:rsidRPr="00807938">
        <w:t>Sub-Surface Flow Wetlands</w:t>
      </w:r>
    </w:p>
    <w:p w:rsidR="004F188C" w:rsidRPr="00807938" w:rsidRDefault="004F188C" w:rsidP="008E344A">
      <w:pPr>
        <w:pStyle w:val="Level4"/>
      </w:pPr>
      <w:r w:rsidRPr="00807938">
        <w:t>Constructed wetlands for wastewater treatment (black water).</w:t>
      </w:r>
    </w:p>
    <w:p w:rsidR="004F188C" w:rsidRPr="00807938" w:rsidRDefault="004F188C" w:rsidP="008E344A">
      <w:pPr>
        <w:pStyle w:val="Level5"/>
      </w:pPr>
      <w:r w:rsidRPr="00807938">
        <w:t>Surface Flow Wetlands</w:t>
      </w:r>
    </w:p>
    <w:p w:rsidR="004F188C" w:rsidRPr="00807938" w:rsidRDefault="004F188C" w:rsidP="004E0366">
      <w:pPr>
        <w:pStyle w:val="Level5"/>
      </w:pPr>
      <w:r w:rsidRPr="00807938">
        <w:t>Sub-Surface Flow Wetlands</w:t>
      </w:r>
    </w:p>
    <w:p w:rsidR="004F188C" w:rsidRPr="00807938" w:rsidRDefault="004F188C" w:rsidP="00AD7C93">
      <w:pPr>
        <w:pStyle w:val="Level3"/>
      </w:pPr>
      <w:r w:rsidRPr="00807938">
        <w:t>Related Sections:</w:t>
      </w:r>
    </w:p>
    <w:p w:rsidR="004F188C" w:rsidRPr="00807938" w:rsidRDefault="004F188C" w:rsidP="009358FE">
      <w:pPr>
        <w:pStyle w:val="Level4"/>
      </w:pPr>
      <w:r w:rsidRPr="00807938">
        <w:t>Section 02900-Planting.</w:t>
      </w:r>
    </w:p>
    <w:p w:rsidR="004F188C" w:rsidRPr="00807938" w:rsidRDefault="004F188C" w:rsidP="00184E22">
      <w:pPr>
        <w:pStyle w:val="Level2"/>
      </w:pPr>
      <w:r w:rsidRPr="00807938">
        <w:t>SUBMITTALS</w:t>
      </w:r>
    </w:p>
    <w:p w:rsidR="004F188C" w:rsidRPr="00807938" w:rsidRDefault="004F188C" w:rsidP="008E344A">
      <w:pPr>
        <w:pStyle w:val="Level3"/>
      </w:pPr>
      <w:r w:rsidRPr="00807938">
        <w:t>Product Data:  For each type of product indicated, including soils.</w:t>
      </w:r>
    </w:p>
    <w:p w:rsidR="004F188C" w:rsidRPr="00807938" w:rsidRDefault="004F188C" w:rsidP="008E344A">
      <w:pPr>
        <w:pStyle w:val="Level3"/>
      </w:pPr>
      <w:r w:rsidRPr="00807938">
        <w:t>Product Certificates.</w:t>
      </w:r>
    </w:p>
    <w:p w:rsidR="004F188C" w:rsidRPr="00807938" w:rsidRDefault="004F188C" w:rsidP="008E344A">
      <w:pPr>
        <w:pStyle w:val="Level3"/>
      </w:pPr>
      <w:r w:rsidRPr="00807938">
        <w:t>Installer Qualifications.</w:t>
      </w:r>
    </w:p>
    <w:p w:rsidR="004F188C" w:rsidRPr="00807938" w:rsidRDefault="004F188C" w:rsidP="008E344A">
      <w:pPr>
        <w:pStyle w:val="Level3"/>
      </w:pPr>
      <w:r w:rsidRPr="00807938">
        <w:t xml:space="preserve">Operations and Maintenance Data. </w:t>
      </w:r>
    </w:p>
    <w:p w:rsidR="004F188C" w:rsidRPr="00807938" w:rsidRDefault="004F188C" w:rsidP="008E344A">
      <w:pPr>
        <w:pStyle w:val="Level3"/>
      </w:pPr>
      <w:r w:rsidRPr="00807938">
        <w:t>Soil Analysis.</w:t>
      </w:r>
    </w:p>
    <w:p w:rsidR="004F188C" w:rsidRPr="00807938" w:rsidRDefault="004F188C" w:rsidP="00A23BAC">
      <w:pPr>
        <w:pStyle w:val="Level4"/>
      </w:pPr>
      <w:r w:rsidRPr="00807938">
        <w:t>Site-specific information on the hydraulic conductivity and permeability of the site soils shall be made through field data collection.</w:t>
      </w:r>
    </w:p>
    <w:p w:rsidR="004F188C" w:rsidRPr="00807938" w:rsidRDefault="004F188C" w:rsidP="00A23BAC">
      <w:pPr>
        <w:pStyle w:val="Level4"/>
      </w:pPr>
      <w:r w:rsidRPr="00807938">
        <w:t>Laboratory soil analyses shall include clay content and type of clay, percent organic matter, and mineral content.</w:t>
      </w:r>
    </w:p>
    <w:p w:rsidR="004F188C" w:rsidRPr="00807938" w:rsidRDefault="004F188C" w:rsidP="008E344A">
      <w:pPr>
        <w:pStyle w:val="Level3"/>
      </w:pPr>
      <w:r w:rsidRPr="00807938">
        <w:t xml:space="preserve">Copy of </w:t>
      </w:r>
      <w:proofErr w:type="spellStart"/>
      <w:r w:rsidRPr="00807938">
        <w:t>NPDES</w:t>
      </w:r>
      <w:proofErr w:type="spellEnd"/>
      <w:r w:rsidRPr="00807938">
        <w:t xml:space="preserve"> Permit and Storm Water Pollution Prevention Plan.</w:t>
      </w:r>
    </w:p>
    <w:p w:rsidR="004F188C" w:rsidRPr="00807938" w:rsidRDefault="004F188C" w:rsidP="008E344A">
      <w:pPr>
        <w:pStyle w:val="Level3"/>
      </w:pPr>
      <w:r w:rsidRPr="00807938">
        <w:t>Field Quality Control Reports.</w:t>
      </w:r>
    </w:p>
    <w:p w:rsidR="004F188C" w:rsidRPr="00807938" w:rsidRDefault="004F188C" w:rsidP="00184E22">
      <w:pPr>
        <w:pStyle w:val="Level2"/>
      </w:pPr>
      <w:r w:rsidRPr="00807938">
        <w:t>QUALITY ASSURANCE</w:t>
      </w:r>
    </w:p>
    <w:p w:rsidR="004F188C" w:rsidRPr="00807938" w:rsidRDefault="004F188C" w:rsidP="00A23BAC">
      <w:pPr>
        <w:pStyle w:val="Level3"/>
        <w:numPr>
          <w:ilvl w:val="2"/>
          <w:numId w:val="4"/>
        </w:numPr>
        <w:jc w:val="both"/>
      </w:pPr>
      <w:r w:rsidRPr="00807938">
        <w:t xml:space="preserve">Comply with the U.S. Environmental Protection Agency’s Guiding Principles For Constructed Treatment Wetlands: Providing For Water Quality And Wildlife Habitat, EPA 843-b-00-003; </w:t>
      </w:r>
      <w:hyperlink r:id="rId7" w:history="1">
        <w:r w:rsidRPr="00807938">
          <w:rPr>
            <w:rStyle w:val="Hyperlink"/>
            <w:color w:val="auto"/>
          </w:rPr>
          <w:t>http://www.epa.gov/owow/wetlands/constructed/</w:t>
        </w:r>
      </w:hyperlink>
      <w:r w:rsidRPr="00807938">
        <w:t xml:space="preserve"> </w:t>
      </w:r>
    </w:p>
    <w:p w:rsidR="004F188C" w:rsidRPr="00807938" w:rsidRDefault="004F188C" w:rsidP="008E344A">
      <w:pPr>
        <w:pStyle w:val="Level3"/>
        <w:numPr>
          <w:ilvl w:val="2"/>
          <w:numId w:val="4"/>
        </w:numPr>
      </w:pPr>
      <w:r w:rsidRPr="00807938">
        <w:lastRenderedPageBreak/>
        <w:t xml:space="preserve">Comply with the U.S. Environmental Protection Agency’s Constructed Wetlands Treatment of Municipal Wastewaters, EPA/625/R-99/010; </w:t>
      </w:r>
      <w:hyperlink r:id="rId8" w:history="1">
        <w:r w:rsidRPr="00807938">
          <w:rPr>
            <w:rStyle w:val="Hyperlink"/>
            <w:color w:val="auto"/>
          </w:rPr>
          <w:t>http://www.epa.gov/owow/wetlands/pdf/hand.pdf</w:t>
        </w:r>
      </w:hyperlink>
    </w:p>
    <w:p w:rsidR="004F188C" w:rsidRPr="00807938" w:rsidRDefault="004F188C" w:rsidP="00A23BAC">
      <w:pPr>
        <w:pStyle w:val="Level3"/>
        <w:numPr>
          <w:ilvl w:val="2"/>
          <w:numId w:val="4"/>
        </w:numPr>
      </w:pPr>
      <w:r w:rsidRPr="00807938">
        <w:rPr>
          <w:rFonts w:cs="Arial"/>
        </w:rPr>
        <w:t xml:space="preserve">Pre-Installation Conference:  After award of Contract and prior to the commencement of the Work of this Section, schedule and conduct meeting to discuss the Work of this Section and to coordinate with related Work.  </w:t>
      </w:r>
    </w:p>
    <w:p w:rsidR="004F188C" w:rsidRPr="00807938" w:rsidRDefault="004F188C" w:rsidP="004E0366">
      <w:pPr>
        <w:pStyle w:val="Level4"/>
      </w:pPr>
      <w:r w:rsidRPr="00807938">
        <w:t>Notify all attendees at least two weeks prior to the conference.</w:t>
      </w:r>
    </w:p>
    <w:p w:rsidR="004F188C" w:rsidRPr="00807938" w:rsidRDefault="004F188C" w:rsidP="004E0366">
      <w:pPr>
        <w:pStyle w:val="Level4"/>
      </w:pPr>
      <w:r w:rsidRPr="00807938">
        <w:t>Require attendance of parties directly affecting Work of this Section, including, but not limited to:</w:t>
      </w:r>
    </w:p>
    <w:p w:rsidR="004F188C" w:rsidRPr="00807938" w:rsidRDefault="004F188C" w:rsidP="008E344A">
      <w:pPr>
        <w:pStyle w:val="Level5"/>
      </w:pPr>
      <w:r w:rsidRPr="00807938">
        <w:t>Owner</w:t>
      </w:r>
    </w:p>
    <w:p w:rsidR="004F188C" w:rsidRPr="00807938" w:rsidRDefault="004F188C" w:rsidP="008E344A">
      <w:pPr>
        <w:pStyle w:val="Level5"/>
      </w:pPr>
      <w:r w:rsidRPr="00807938">
        <w:t>Contractor</w:t>
      </w:r>
    </w:p>
    <w:p w:rsidR="004F188C" w:rsidRPr="00807938" w:rsidRDefault="004F188C" w:rsidP="008E344A">
      <w:pPr>
        <w:pStyle w:val="Level5"/>
      </w:pPr>
      <w:r w:rsidRPr="00807938">
        <w:t>Project Consultant</w:t>
      </w:r>
    </w:p>
    <w:p w:rsidR="004F188C" w:rsidRPr="00807938" w:rsidRDefault="004F188C" w:rsidP="008E344A">
      <w:pPr>
        <w:pStyle w:val="Level5"/>
      </w:pPr>
      <w:r w:rsidRPr="00807938">
        <w:t>Civil Engineer</w:t>
      </w:r>
    </w:p>
    <w:p w:rsidR="004F188C" w:rsidRPr="00807938" w:rsidRDefault="004F188C" w:rsidP="008E344A">
      <w:pPr>
        <w:pStyle w:val="Level5"/>
      </w:pPr>
      <w:r w:rsidRPr="00807938">
        <w:t>Sub Contractor</w:t>
      </w:r>
    </w:p>
    <w:p w:rsidR="004F188C" w:rsidRPr="00807938" w:rsidRDefault="004F188C" w:rsidP="00D26B9D">
      <w:pPr>
        <w:pStyle w:val="Level5"/>
      </w:pPr>
      <w:r w:rsidRPr="00807938">
        <w:t>Product Technical Representative</w:t>
      </w:r>
    </w:p>
    <w:p w:rsidR="004F188C" w:rsidRPr="00807938" w:rsidRDefault="004F188C" w:rsidP="004E0366">
      <w:pPr>
        <w:pStyle w:val="Level4"/>
      </w:pPr>
      <w:r w:rsidRPr="00807938">
        <w:t>Review methods and procedures related to installation and operation of Work of this Section, including coordination with related Work.</w:t>
      </w:r>
    </w:p>
    <w:p w:rsidR="004F188C" w:rsidRPr="00807938" w:rsidRDefault="004F188C" w:rsidP="00D26B9D">
      <w:pPr>
        <w:pStyle w:val="Level4"/>
      </w:pPr>
      <w:r w:rsidRPr="00807938">
        <w:t>Document proceedings, including corrective measures or actions required, and furnish copy of record to each participant.</w:t>
      </w:r>
    </w:p>
    <w:p w:rsidR="004F188C" w:rsidRPr="00807938" w:rsidRDefault="004F188C" w:rsidP="00184E22">
      <w:pPr>
        <w:pStyle w:val="Level2"/>
      </w:pPr>
      <w:r w:rsidRPr="00807938">
        <w:t>SEQUENCING AND SCHEDULING</w:t>
      </w:r>
    </w:p>
    <w:p w:rsidR="004F188C" w:rsidRPr="00807938" w:rsidRDefault="004F188C" w:rsidP="005F76C0">
      <w:pPr>
        <w:pStyle w:val="Level3"/>
      </w:pPr>
      <w:r w:rsidRPr="00807938">
        <w:t>Coordinate the Work with site clearing, grading, and installation of other landscape materials as the Work of this Section proceeds.</w:t>
      </w:r>
    </w:p>
    <w:p w:rsidR="004F188C" w:rsidRPr="00807938" w:rsidRDefault="004F188C" w:rsidP="006D2FEF">
      <w:pPr>
        <w:pStyle w:val="level1"/>
        <w:jc w:val="both"/>
      </w:pPr>
      <w:r w:rsidRPr="00807938">
        <w:t>PRODUCTS</w:t>
      </w:r>
    </w:p>
    <w:p w:rsidR="004F188C" w:rsidRPr="00807938" w:rsidRDefault="004F188C" w:rsidP="006D2FEF">
      <w:pPr>
        <w:pStyle w:val="Level2"/>
      </w:pPr>
      <w:r w:rsidRPr="00807938">
        <w:t>WETLAND COMPONENTS</w:t>
      </w:r>
    </w:p>
    <w:p w:rsidR="004F188C" w:rsidRPr="00807938" w:rsidRDefault="004F188C" w:rsidP="006D2FEF">
      <w:pPr>
        <w:pStyle w:val="Level3"/>
        <w:jc w:val="both"/>
      </w:pPr>
      <w:r w:rsidRPr="00807938">
        <w:t xml:space="preserve">Structure Cell Dike Soil: Approved fine-grained soil material easily compactable into stable an impervious embankment high enough to contain the design volumes with ample freeboard to accommodate occasional high flows as well as the buildup of litter and sediment over time. </w:t>
      </w:r>
    </w:p>
    <w:p w:rsidR="004F188C" w:rsidRPr="00807938" w:rsidRDefault="004F188C" w:rsidP="006D2FEF">
      <w:pPr>
        <w:pStyle w:val="Level3"/>
        <w:jc w:val="both"/>
      </w:pPr>
      <w:r w:rsidRPr="00807938">
        <w:rPr>
          <w:rFonts w:cs="Arial"/>
        </w:rPr>
        <w:t xml:space="preserve">Planting Soil:  The soil shall provide sufficient organic soil material to stimulate plant growth and microbial activity following plant installation.  </w:t>
      </w:r>
      <w:r w:rsidRPr="00807938">
        <w:rPr>
          <w:rFonts w:cs="Arial"/>
          <w:u w:val="single"/>
        </w:rPr>
        <w:t xml:space="preserve">Dense soils, such as clays and </w:t>
      </w:r>
      <w:proofErr w:type="spellStart"/>
      <w:r w:rsidRPr="00807938">
        <w:rPr>
          <w:rFonts w:cs="Arial"/>
          <w:u w:val="single"/>
        </w:rPr>
        <w:t>shales</w:t>
      </w:r>
      <w:proofErr w:type="spellEnd"/>
      <w:r w:rsidRPr="00807938">
        <w:rPr>
          <w:rFonts w:cs="Arial"/>
          <w:u w:val="single"/>
        </w:rPr>
        <w:t>, are not permitted.</w:t>
      </w:r>
    </w:p>
    <w:p w:rsidR="004F188C" w:rsidRPr="00807938" w:rsidRDefault="004F188C" w:rsidP="006D2FEF">
      <w:pPr>
        <w:pStyle w:val="Level4"/>
      </w:pPr>
      <w:proofErr w:type="gramStart"/>
      <w:r w:rsidRPr="00807938">
        <w:t>pH</w:t>
      </w:r>
      <w:proofErr w:type="gramEnd"/>
      <w:r w:rsidRPr="00807938">
        <w:t xml:space="preserve">:  between 6.5 and 8.5. </w:t>
      </w:r>
    </w:p>
    <w:p w:rsidR="004F188C" w:rsidRPr="00807938" w:rsidRDefault="004F188C" w:rsidP="006D2FEF">
      <w:pPr>
        <w:pStyle w:val="Level4"/>
      </w:pPr>
      <w:r w:rsidRPr="00807938">
        <w:t xml:space="preserve">EC:  </w:t>
      </w:r>
      <w:proofErr w:type="gramStart"/>
      <w:r w:rsidRPr="00807938">
        <w:t xml:space="preserve">less than 4 </w:t>
      </w:r>
      <w:proofErr w:type="spellStart"/>
      <w:r w:rsidRPr="00807938">
        <w:t>mmho</w:t>
      </w:r>
      <w:proofErr w:type="spellEnd"/>
      <w:r w:rsidRPr="00807938">
        <w:t>/cm</w:t>
      </w:r>
      <w:proofErr w:type="gramEnd"/>
      <w:r w:rsidRPr="00807938">
        <w:t>.</w:t>
      </w:r>
    </w:p>
    <w:p w:rsidR="004F188C" w:rsidRPr="00807938" w:rsidRDefault="004F188C" w:rsidP="006D2FEF">
      <w:pPr>
        <w:pStyle w:val="Level4"/>
      </w:pPr>
      <w:r w:rsidRPr="00807938">
        <w:t xml:space="preserve">CEC:  greater than 15 </w:t>
      </w:r>
      <w:proofErr w:type="spellStart"/>
      <w:r w:rsidRPr="00807938">
        <w:t>meq</w:t>
      </w:r>
      <w:proofErr w:type="spellEnd"/>
      <w:r w:rsidRPr="00807938">
        <w:t>/l00 g of soil.</w:t>
      </w:r>
    </w:p>
    <w:p w:rsidR="004F188C" w:rsidRPr="00807938" w:rsidRDefault="004F188C" w:rsidP="006D2FEF">
      <w:pPr>
        <w:pStyle w:val="Level4"/>
      </w:pPr>
      <w:r w:rsidRPr="00807938">
        <w:t>Provide a reducing substrate to promote the removal of nitrate and ammonia.</w:t>
      </w:r>
    </w:p>
    <w:p w:rsidR="004F188C" w:rsidRPr="00807938" w:rsidRDefault="004F188C" w:rsidP="006D2FEF">
      <w:pPr>
        <w:pStyle w:val="Level3"/>
      </w:pPr>
      <w:r w:rsidRPr="00807938">
        <w:t>Wetland Liners:</w:t>
      </w:r>
    </w:p>
    <w:p w:rsidR="004F188C" w:rsidRPr="00807938" w:rsidRDefault="004F188C" w:rsidP="006D2FEF">
      <w:pPr>
        <w:pStyle w:val="CMT"/>
        <w:spacing w:before="0"/>
        <w:rPr>
          <w:rFonts w:ascii="Arial" w:hAnsi="Arial" w:cs="Arial"/>
          <w:b/>
          <w:vanish w:val="0"/>
          <w:color w:val="auto"/>
          <w:sz w:val="20"/>
        </w:rPr>
      </w:pPr>
      <w:r w:rsidRPr="00807938">
        <w:rPr>
          <w:rFonts w:ascii="Arial" w:hAnsi="Arial" w:cs="Arial"/>
          <w:b/>
          <w:vanish w:val="0"/>
          <w:color w:val="auto"/>
          <w:sz w:val="20"/>
        </w:rPr>
        <w:t>***************************************************************************************************************</w:t>
      </w:r>
    </w:p>
    <w:p w:rsidR="004F188C" w:rsidRPr="00807938" w:rsidRDefault="004F188C" w:rsidP="006D2FEF">
      <w:pPr>
        <w:pStyle w:val="CMT"/>
        <w:spacing w:before="0"/>
        <w:rPr>
          <w:rFonts w:ascii="Arial" w:hAnsi="Arial" w:cs="Arial"/>
          <w:b/>
          <w:i/>
          <w:vanish w:val="0"/>
          <w:color w:val="auto"/>
          <w:sz w:val="20"/>
        </w:rPr>
      </w:pPr>
      <w:r w:rsidRPr="00807938">
        <w:rPr>
          <w:rFonts w:ascii="Arial" w:hAnsi="Arial" w:cs="Arial"/>
          <w:b/>
          <w:i/>
          <w:vanish w:val="0"/>
          <w:color w:val="auto"/>
          <w:sz w:val="20"/>
        </w:rPr>
        <w:t xml:space="preserve">NOTE TO </w:t>
      </w:r>
      <w:proofErr w:type="spellStart"/>
      <w:r w:rsidRPr="00807938">
        <w:rPr>
          <w:rFonts w:ascii="Arial" w:hAnsi="Arial" w:cs="Arial"/>
          <w:b/>
          <w:i/>
          <w:vanish w:val="0"/>
          <w:color w:val="auto"/>
          <w:sz w:val="20"/>
        </w:rPr>
        <w:t>SPECIFER</w:t>
      </w:r>
      <w:proofErr w:type="spellEnd"/>
      <w:r w:rsidRPr="00807938">
        <w:rPr>
          <w:rFonts w:ascii="Arial" w:hAnsi="Arial" w:cs="Arial"/>
          <w:b/>
          <w:i/>
          <w:vanish w:val="0"/>
          <w:color w:val="auto"/>
          <w:sz w:val="20"/>
        </w:rPr>
        <w:t>:  Select one of the subparagraphs below to fit project product requirements.</w:t>
      </w:r>
    </w:p>
    <w:p w:rsidR="004F188C" w:rsidRPr="00807938" w:rsidRDefault="004F188C" w:rsidP="006D2FEF">
      <w:pPr>
        <w:pStyle w:val="CMT"/>
        <w:spacing w:before="0"/>
        <w:rPr>
          <w:rFonts w:ascii="Arial" w:hAnsi="Arial" w:cs="Arial"/>
          <w:b/>
          <w:vanish w:val="0"/>
          <w:color w:val="auto"/>
          <w:sz w:val="20"/>
        </w:rPr>
      </w:pPr>
      <w:r w:rsidRPr="00807938">
        <w:rPr>
          <w:rFonts w:ascii="Arial" w:hAnsi="Arial" w:cs="Arial"/>
          <w:b/>
          <w:vanish w:val="0"/>
          <w:color w:val="auto"/>
          <w:sz w:val="20"/>
        </w:rPr>
        <w:t>**************************************************************************************************************</w:t>
      </w:r>
    </w:p>
    <w:p w:rsidR="004F188C" w:rsidRPr="00807938" w:rsidRDefault="004F188C" w:rsidP="006D2FEF">
      <w:pPr>
        <w:pStyle w:val="Level4"/>
      </w:pPr>
      <w:r w:rsidRPr="00807938">
        <w:t xml:space="preserve">On-site soils or clay: Utilize on-site soils compactable to permeability of &lt;108 ft/sec (&lt;10-6 cm/sec). </w:t>
      </w:r>
    </w:p>
    <w:p w:rsidR="004F188C" w:rsidRPr="00807938" w:rsidRDefault="004F188C" w:rsidP="008E344A">
      <w:pPr>
        <w:pStyle w:val="Level4"/>
      </w:pPr>
      <w:r w:rsidRPr="00807938">
        <w:t xml:space="preserve">Synthetic liners:  Synthetic liners may be fabricated from synthetic butyl rubber or 0.5 to 10.0 mil high density </w:t>
      </w:r>
      <w:proofErr w:type="gramStart"/>
      <w:r w:rsidRPr="00807938">
        <w:t>polyethylene</w:t>
      </w:r>
      <w:proofErr w:type="gramEnd"/>
      <w:r w:rsidRPr="00807938">
        <w:t xml:space="preserve">. </w:t>
      </w:r>
      <w:r w:rsidRPr="00807938">
        <w:rPr>
          <w:u w:val="single"/>
        </w:rPr>
        <w:t>Asphalt liners are not permitted.</w:t>
      </w:r>
    </w:p>
    <w:p w:rsidR="004F188C" w:rsidRPr="00807938" w:rsidRDefault="004F188C" w:rsidP="008E344A">
      <w:pPr>
        <w:pStyle w:val="Level3"/>
      </w:pPr>
      <w:r w:rsidRPr="00807938">
        <w:lastRenderedPageBreak/>
        <w:t xml:space="preserve">Aggregate:  Aggregate used to construct the system shall be defined by their ability to pass a given sieve size as indicated per </w:t>
      </w:r>
      <w:proofErr w:type="spellStart"/>
      <w:r w:rsidRPr="00807938">
        <w:t>AASHTO</w:t>
      </w:r>
      <w:proofErr w:type="spellEnd"/>
      <w:r w:rsidRPr="00807938">
        <w:t xml:space="preserve"> T 27-99.</w:t>
      </w:r>
    </w:p>
    <w:p w:rsidR="004F188C" w:rsidRPr="00807938" w:rsidRDefault="004F188C" w:rsidP="008E344A">
      <w:pPr>
        <w:pStyle w:val="Level3"/>
      </w:pPr>
      <w:r w:rsidRPr="00807938">
        <w:rPr>
          <w:rFonts w:cs="Arial"/>
          <w:bCs/>
        </w:rPr>
        <w:t xml:space="preserve">PVC pipe:  ASTM D2241 </w:t>
      </w:r>
      <w:proofErr w:type="spellStart"/>
      <w:r w:rsidRPr="00807938">
        <w:rPr>
          <w:rFonts w:cs="Arial"/>
          <w:bCs/>
        </w:rPr>
        <w:t>SDR</w:t>
      </w:r>
      <w:proofErr w:type="spellEnd"/>
      <w:r w:rsidRPr="00807938">
        <w:rPr>
          <w:rFonts w:cs="Arial"/>
          <w:bCs/>
        </w:rPr>
        <w:t xml:space="preserve"> 26 or D1785 Schedule 40.  </w:t>
      </w:r>
    </w:p>
    <w:p w:rsidR="004F188C" w:rsidRPr="00807938" w:rsidRDefault="004F188C" w:rsidP="008E276C">
      <w:pPr>
        <w:pStyle w:val="Level3"/>
        <w:jc w:val="both"/>
      </w:pPr>
      <w:r w:rsidRPr="00807938">
        <w:t xml:space="preserve">Dosing Tank:  Provide with locking basin cover, spice box, mercy float switch assembly, </w:t>
      </w:r>
      <w:proofErr w:type="gramStart"/>
      <w:r w:rsidRPr="00807938">
        <w:t>pump</w:t>
      </w:r>
      <w:proofErr w:type="gramEnd"/>
      <w:r w:rsidRPr="00807938">
        <w:t xml:space="preserve"> control panel with run time meter, trip counter, and check valve assemblies, and breakaway flanges with slide rails.  All components shall be made of non-corrosive materials.  Audio and visual alarms shall be connected to separate power circuits to be activated with pump failure or high water alarm.</w:t>
      </w:r>
    </w:p>
    <w:p w:rsidR="004F188C" w:rsidRPr="00807938" w:rsidRDefault="004F188C" w:rsidP="001D0A68">
      <w:pPr>
        <w:pStyle w:val="level1"/>
        <w:jc w:val="both"/>
      </w:pPr>
      <w:r w:rsidRPr="00807938">
        <w:t>EXECUTION</w:t>
      </w:r>
    </w:p>
    <w:p w:rsidR="004F188C" w:rsidRPr="00807938" w:rsidRDefault="004F188C" w:rsidP="00184E22">
      <w:pPr>
        <w:pStyle w:val="Level2"/>
      </w:pPr>
      <w:r w:rsidRPr="00807938">
        <w:t xml:space="preserve"> EXAMINATION</w:t>
      </w:r>
    </w:p>
    <w:p w:rsidR="004F188C" w:rsidRPr="00807938" w:rsidRDefault="004F188C" w:rsidP="001D0A68">
      <w:pPr>
        <w:pStyle w:val="Level3"/>
        <w:jc w:val="both"/>
      </w:pPr>
      <w:r w:rsidRPr="00807938">
        <w:t>Examine substrates, areas, and conditions under which system will be installed, with Designer/Installer present, for compliance with requirements.</w:t>
      </w:r>
    </w:p>
    <w:p w:rsidR="004F188C" w:rsidRPr="00807938" w:rsidRDefault="004F188C">
      <w:pPr>
        <w:pStyle w:val="Level3"/>
        <w:jc w:val="both"/>
      </w:pPr>
      <w:r w:rsidRPr="00807938">
        <w:t>Do not proceed with installation until unsatisfactory conditions have been corrected.</w:t>
      </w:r>
    </w:p>
    <w:p w:rsidR="004F188C" w:rsidRPr="00807938" w:rsidRDefault="004F188C" w:rsidP="00184E22">
      <w:pPr>
        <w:pStyle w:val="Level2"/>
      </w:pPr>
      <w:r w:rsidRPr="00807938">
        <w:t>INSTALLATION</w:t>
      </w:r>
    </w:p>
    <w:p w:rsidR="004F188C" w:rsidRPr="00807938" w:rsidRDefault="004F188C" w:rsidP="001D0A68">
      <w:pPr>
        <w:pStyle w:val="Level3"/>
        <w:numPr>
          <w:ilvl w:val="2"/>
          <w:numId w:val="2"/>
        </w:numPr>
        <w:jc w:val="both"/>
      </w:pPr>
      <w:r w:rsidRPr="00807938">
        <w:rPr>
          <w:rFonts w:cs="Arial"/>
          <w:bCs/>
        </w:rPr>
        <w:t>Install wetlands system as indicated, and in accordance with all federal, state, and local regulations.</w:t>
      </w:r>
    </w:p>
    <w:p w:rsidR="004F188C" w:rsidRPr="00807938" w:rsidRDefault="004F188C" w:rsidP="001D0A68">
      <w:pPr>
        <w:pStyle w:val="Level3"/>
        <w:numPr>
          <w:ilvl w:val="2"/>
          <w:numId w:val="2"/>
        </w:numPr>
        <w:jc w:val="both"/>
      </w:pPr>
      <w:r w:rsidRPr="00807938">
        <w:rPr>
          <w:rFonts w:cs="Arial"/>
          <w:bCs/>
        </w:rPr>
        <w:t>Planting:</w:t>
      </w:r>
    </w:p>
    <w:p w:rsidR="004F188C" w:rsidRPr="00807938" w:rsidRDefault="004F188C" w:rsidP="008E344A">
      <w:pPr>
        <w:pStyle w:val="Level4"/>
        <w:rPr>
          <w:b/>
        </w:rPr>
      </w:pPr>
      <w:r w:rsidRPr="00807938">
        <w:t xml:space="preserve">Plants assigned to each cell shall be planted in random distribution by type spaced as indicated.  </w:t>
      </w:r>
    </w:p>
    <w:p w:rsidR="004F188C" w:rsidRPr="00807938" w:rsidRDefault="004F188C" w:rsidP="004E0366">
      <w:pPr>
        <w:pStyle w:val="Level4"/>
        <w:rPr>
          <w:rFonts w:hAnsi="Times New Roman"/>
        </w:rPr>
      </w:pPr>
      <w:r w:rsidRPr="00807938">
        <w:t>The effluent level in the gravel bed shall be within one to three inches of the surface at the time of planting and be maintained at that level at all times for the duration of the initial growing season.</w:t>
      </w:r>
    </w:p>
    <w:p w:rsidR="004F188C" w:rsidRPr="00807938" w:rsidRDefault="004F188C" w:rsidP="004E0366">
      <w:pPr>
        <w:pStyle w:val="Level4"/>
        <w:rPr>
          <w:rFonts w:hAnsi="Times New Roman"/>
        </w:rPr>
      </w:pPr>
      <w:r w:rsidRPr="00807938">
        <w:t>Provide temporary anchoring as necessary.</w:t>
      </w:r>
    </w:p>
    <w:p w:rsidR="004F188C" w:rsidRPr="00807938" w:rsidRDefault="004F188C" w:rsidP="00DB2F6D">
      <w:pPr>
        <w:pStyle w:val="Level4"/>
        <w:rPr>
          <w:rFonts w:hAnsi="Times New Roman"/>
        </w:rPr>
      </w:pPr>
      <w:r w:rsidRPr="00807938">
        <w:t>Establishment: Maintain water level as appropriate to plant types and wetlands type (surface flow or sub-surface flow).</w:t>
      </w:r>
    </w:p>
    <w:p w:rsidR="004F188C" w:rsidRPr="00807938" w:rsidRDefault="004F188C" w:rsidP="008E344A">
      <w:pPr>
        <w:pStyle w:val="Level3"/>
      </w:pPr>
      <w:r w:rsidRPr="00807938">
        <w:t>Structure Cells:</w:t>
      </w:r>
    </w:p>
    <w:p w:rsidR="004F188C" w:rsidRPr="00807938" w:rsidRDefault="004F188C" w:rsidP="004E0366">
      <w:pPr>
        <w:pStyle w:val="Level4"/>
      </w:pPr>
      <w:r w:rsidRPr="00807938">
        <w:t xml:space="preserve">Dikes: Constructed into stable and impervious embankments as </w:t>
      </w:r>
      <w:proofErr w:type="spellStart"/>
      <w:r w:rsidRPr="00807938">
        <w:t>indiacted</w:t>
      </w:r>
      <w:proofErr w:type="spellEnd"/>
      <w:r w:rsidRPr="00807938">
        <w:t>.</w:t>
      </w:r>
    </w:p>
    <w:p w:rsidR="004F188C" w:rsidRPr="00807938" w:rsidRDefault="004F188C" w:rsidP="0023700F">
      <w:pPr>
        <w:pStyle w:val="Level5"/>
      </w:pPr>
      <w:r w:rsidRPr="00807938">
        <w:t xml:space="preserve">Slope dikes no steeper than 2:1 </w:t>
      </w:r>
    </w:p>
    <w:p w:rsidR="004F188C" w:rsidRPr="00807938" w:rsidRDefault="004F188C" w:rsidP="0023700F">
      <w:pPr>
        <w:pStyle w:val="Level5"/>
      </w:pPr>
      <w:r w:rsidRPr="00807938">
        <w:t xml:space="preserve">Protect slopes with riprap or erosion control fabric. </w:t>
      </w:r>
    </w:p>
    <w:p w:rsidR="004F188C" w:rsidRPr="00807938" w:rsidRDefault="004F188C" w:rsidP="0023700F">
      <w:pPr>
        <w:pStyle w:val="Level5"/>
      </w:pPr>
      <w:r w:rsidRPr="00807938">
        <w:t>If multiple cells are used, divider dikes may be used to separate cells and to produce the desired length-to-width ratios.</w:t>
      </w:r>
    </w:p>
    <w:p w:rsidR="004F188C" w:rsidRPr="00807938" w:rsidRDefault="004F188C" w:rsidP="008E344A">
      <w:pPr>
        <w:pStyle w:val="Level3"/>
      </w:pPr>
      <w:r w:rsidRPr="00807938">
        <w:t>Wetland Liner:</w:t>
      </w:r>
    </w:p>
    <w:p w:rsidR="004F188C" w:rsidRPr="00807938" w:rsidRDefault="004F188C" w:rsidP="004E0366">
      <w:pPr>
        <w:pStyle w:val="Level4"/>
      </w:pPr>
      <w:r w:rsidRPr="00807938">
        <w:t>Constructed wetlands shall be sealed to avoid possible contamination of groundwater and also to prevent groundwater from infiltrating into the wetland.</w:t>
      </w:r>
    </w:p>
    <w:p w:rsidR="004F188C" w:rsidRPr="00807938" w:rsidRDefault="004F188C" w:rsidP="004E0366">
      <w:pPr>
        <w:pStyle w:val="Level4"/>
      </w:pPr>
      <w:r w:rsidRPr="00807938">
        <w:t xml:space="preserve">Where on-site soils or clay provide an adequate seal, compaction of these materials may be sufficient to line the wetland. </w:t>
      </w:r>
    </w:p>
    <w:p w:rsidR="004F188C" w:rsidRPr="00807938" w:rsidRDefault="004F188C" w:rsidP="004E0366">
      <w:pPr>
        <w:pStyle w:val="Level4"/>
      </w:pPr>
      <w:r w:rsidRPr="00807938">
        <w:t xml:space="preserve">On-site soils may be used if they can be compacted to permeability of &lt;108 ft/sec (&lt;10-6 cm/sec). </w:t>
      </w:r>
    </w:p>
    <w:p w:rsidR="004F188C" w:rsidRPr="00807938" w:rsidRDefault="004F188C" w:rsidP="004E0366">
      <w:pPr>
        <w:pStyle w:val="Level4"/>
      </w:pPr>
      <w:r w:rsidRPr="00807938">
        <w:t xml:space="preserve">Synthetic liners:  Synthetic liners may be fabricated from synthetic butyl rubber or 0.5 to 10.0 mil high density </w:t>
      </w:r>
      <w:proofErr w:type="gramStart"/>
      <w:r w:rsidRPr="00807938">
        <w:t>polyethylene</w:t>
      </w:r>
      <w:proofErr w:type="gramEnd"/>
      <w:r w:rsidRPr="00807938">
        <w:t xml:space="preserve">. </w:t>
      </w:r>
      <w:r w:rsidRPr="00807938">
        <w:rPr>
          <w:u w:val="single"/>
        </w:rPr>
        <w:t>Asphalt liners are not permitted.</w:t>
      </w:r>
      <w:r w:rsidRPr="00807938">
        <w:t xml:space="preserve">  </w:t>
      </w:r>
    </w:p>
    <w:p w:rsidR="004F188C" w:rsidRPr="00807938" w:rsidRDefault="004F188C" w:rsidP="004E0366">
      <w:pPr>
        <w:pStyle w:val="Level4"/>
      </w:pPr>
      <w:r w:rsidRPr="00807938">
        <w:t xml:space="preserve">If the site soils contain angular stones, place sand bedding or </w:t>
      </w:r>
      <w:proofErr w:type="spellStart"/>
      <w:r w:rsidRPr="00807938">
        <w:t>geotextile</w:t>
      </w:r>
      <w:proofErr w:type="spellEnd"/>
      <w:r w:rsidRPr="00807938">
        <w:t xml:space="preserve"> cushions under the liner to prevent punctures.  </w:t>
      </w:r>
    </w:p>
    <w:p w:rsidR="004F188C" w:rsidRPr="00807938" w:rsidRDefault="004F188C" w:rsidP="008E344A">
      <w:pPr>
        <w:pStyle w:val="Level4"/>
        <w:rPr>
          <w:b/>
        </w:rPr>
      </w:pPr>
      <w:r w:rsidRPr="00807938">
        <w:lastRenderedPageBreak/>
        <w:t>Cover the liner with 3 - 4 inches of soil to prevent the roots of the vegetation from penetrating the liner.</w:t>
      </w:r>
    </w:p>
    <w:p w:rsidR="004F188C" w:rsidRPr="00807938" w:rsidRDefault="004F188C" w:rsidP="00184E22">
      <w:pPr>
        <w:pStyle w:val="Level2"/>
      </w:pPr>
      <w:r w:rsidRPr="00807938">
        <w:t>PROTECTION</w:t>
      </w:r>
    </w:p>
    <w:p w:rsidR="004F188C" w:rsidRPr="00807938" w:rsidRDefault="004F188C" w:rsidP="0023700F">
      <w:pPr>
        <w:pStyle w:val="Level3"/>
        <w:numPr>
          <w:ilvl w:val="2"/>
          <w:numId w:val="7"/>
        </w:numPr>
        <w:rPr>
          <w:rFonts w:hAnsi="Times New Roman"/>
        </w:rPr>
      </w:pPr>
      <w:r w:rsidRPr="00807938">
        <w:rPr>
          <w:rFonts w:cs="Arial"/>
        </w:rPr>
        <w:t>Provide mechanical protection as needed to prevent animals from damaging newly established plants.</w:t>
      </w:r>
    </w:p>
    <w:p w:rsidR="004F188C" w:rsidRPr="00807938" w:rsidRDefault="004F188C" w:rsidP="008E276C">
      <w:pPr>
        <w:pStyle w:val="Level4"/>
        <w:rPr>
          <w:b/>
        </w:rPr>
      </w:pPr>
      <w:r w:rsidRPr="00807938">
        <w:t>Preventive methods may include planting through chicken wire fence fastened over the surface of the substrate to prevent animals from excavating tubers and rhizomes.</w:t>
      </w:r>
    </w:p>
    <w:p w:rsidR="004F188C" w:rsidRPr="00807938" w:rsidRDefault="004F188C" w:rsidP="00184E22">
      <w:pPr>
        <w:pStyle w:val="Level2"/>
      </w:pPr>
      <w:r w:rsidRPr="00807938">
        <w:t>OPERATIONS AND MAINTENANCE</w:t>
      </w:r>
    </w:p>
    <w:p w:rsidR="004F188C" w:rsidRPr="00807938" w:rsidRDefault="004F188C" w:rsidP="0023700F">
      <w:pPr>
        <w:pStyle w:val="Level3"/>
        <w:numPr>
          <w:ilvl w:val="2"/>
          <w:numId w:val="6"/>
        </w:numPr>
        <w:rPr>
          <w:rFonts w:hAnsi="Times New Roman"/>
        </w:rPr>
      </w:pPr>
      <w:r w:rsidRPr="00807938">
        <w:t>Operations: Identify procedures to accomplish the following:</w:t>
      </w:r>
    </w:p>
    <w:p w:rsidR="004F188C" w:rsidRPr="00807938" w:rsidRDefault="004F188C" w:rsidP="008E344A">
      <w:pPr>
        <w:pStyle w:val="Level4"/>
      </w:pPr>
      <w:r w:rsidRPr="00807938">
        <w:t>Provide ample opportunity for contact of the water with the microbial community, litter, and sediment.</w:t>
      </w:r>
    </w:p>
    <w:p w:rsidR="004F188C" w:rsidRPr="00807938" w:rsidRDefault="004F188C" w:rsidP="00184E22">
      <w:pPr>
        <w:pStyle w:val="Level4"/>
        <w:numPr>
          <w:ilvl w:val="1"/>
          <w:numId w:val="5"/>
        </w:numPr>
        <w:tabs>
          <w:tab w:val="clear" w:pos="1440"/>
          <w:tab w:val="left" w:pos="2340"/>
        </w:tabs>
        <w:ind w:left="2340" w:hanging="540"/>
        <w:jc w:val="left"/>
      </w:pPr>
      <w:r w:rsidRPr="00807938">
        <w:t>Indicate setting of water depth control structures.</w:t>
      </w:r>
    </w:p>
    <w:p w:rsidR="004F188C" w:rsidRPr="00807938" w:rsidRDefault="004F188C" w:rsidP="00184E22">
      <w:pPr>
        <w:pStyle w:val="Level4"/>
        <w:numPr>
          <w:ilvl w:val="1"/>
          <w:numId w:val="5"/>
        </w:numPr>
        <w:tabs>
          <w:tab w:val="clear" w:pos="1440"/>
          <w:tab w:val="left" w:pos="2340"/>
        </w:tabs>
        <w:ind w:left="2340" w:hanging="540"/>
        <w:jc w:val="left"/>
      </w:pPr>
      <w:r w:rsidRPr="00807938">
        <w:t>Indicate depth of sediment accumulation before removal is required.</w:t>
      </w:r>
    </w:p>
    <w:p w:rsidR="004F188C" w:rsidRPr="00807938" w:rsidRDefault="004F188C" w:rsidP="00184E22">
      <w:pPr>
        <w:pStyle w:val="Level4"/>
        <w:numPr>
          <w:ilvl w:val="1"/>
          <w:numId w:val="5"/>
        </w:numPr>
        <w:tabs>
          <w:tab w:val="clear" w:pos="1440"/>
          <w:tab w:val="left" w:pos="2340"/>
        </w:tabs>
        <w:ind w:left="2340" w:hanging="540"/>
        <w:jc w:val="left"/>
      </w:pPr>
      <w:r w:rsidRPr="00807938">
        <w:t>Indicate operating range of water levels, including acceptable ranges of fluctuation.</w:t>
      </w:r>
    </w:p>
    <w:p w:rsidR="004F188C" w:rsidRPr="00807938" w:rsidRDefault="004F188C" w:rsidP="00DB2F6D">
      <w:pPr>
        <w:pStyle w:val="Level4"/>
        <w:numPr>
          <w:ilvl w:val="1"/>
          <w:numId w:val="5"/>
        </w:numPr>
        <w:tabs>
          <w:tab w:val="clear" w:pos="1440"/>
          <w:tab w:val="left" w:pos="2340"/>
        </w:tabs>
        <w:ind w:left="2340" w:hanging="540"/>
        <w:jc w:val="left"/>
      </w:pPr>
      <w:r w:rsidRPr="00807938">
        <w:t>Indicate the supplemental water source to be used to ensure adequate water levels during establishment and operation wastewater application schedule, if this is part of the system design.</w:t>
      </w:r>
    </w:p>
    <w:p w:rsidR="004F188C" w:rsidRPr="00807938" w:rsidRDefault="004F188C" w:rsidP="004E0366">
      <w:pPr>
        <w:pStyle w:val="Level4"/>
        <w:rPr>
          <w:rFonts w:hAnsi="Times New Roman"/>
        </w:rPr>
      </w:pPr>
      <w:r w:rsidRPr="00807938">
        <w:t>Assure that flows reach all parts of the wetland.</w:t>
      </w:r>
    </w:p>
    <w:p w:rsidR="004F188C" w:rsidRPr="00807938" w:rsidRDefault="004F188C" w:rsidP="004E0366">
      <w:pPr>
        <w:pStyle w:val="Level4"/>
        <w:rPr>
          <w:rFonts w:hAnsi="Times New Roman"/>
        </w:rPr>
      </w:pPr>
      <w:r w:rsidRPr="00807938">
        <w:t>Assure a healthy environment for microbes and a vigorous growth of vegetation.</w:t>
      </w:r>
    </w:p>
    <w:p w:rsidR="004F188C" w:rsidRPr="00807938" w:rsidRDefault="004F188C" w:rsidP="0023700F">
      <w:pPr>
        <w:pStyle w:val="Level3"/>
        <w:numPr>
          <w:ilvl w:val="2"/>
          <w:numId w:val="6"/>
        </w:numPr>
        <w:rPr>
          <w:rFonts w:hAnsi="Times New Roman"/>
        </w:rPr>
      </w:pPr>
      <w:r w:rsidRPr="00807938">
        <w:t>Maintenance: Identify procedures to accomplish the following:</w:t>
      </w:r>
    </w:p>
    <w:p w:rsidR="004F188C" w:rsidRPr="00807938" w:rsidRDefault="004F188C">
      <w:pPr>
        <w:pStyle w:val="Level4"/>
        <w:numPr>
          <w:ilvl w:val="3"/>
          <w:numId w:val="11"/>
        </w:numPr>
      </w:pPr>
      <w:r w:rsidRPr="00807938">
        <w:t>Hydrology:</w:t>
      </w:r>
    </w:p>
    <w:p w:rsidR="004F188C" w:rsidRPr="00807938" w:rsidRDefault="004F188C">
      <w:pPr>
        <w:pStyle w:val="Level4"/>
        <w:numPr>
          <w:ilvl w:val="3"/>
          <w:numId w:val="11"/>
        </w:numPr>
      </w:pPr>
      <w:r w:rsidRPr="00807938">
        <w:t>Structures:</w:t>
      </w:r>
    </w:p>
    <w:p w:rsidR="004F188C" w:rsidRPr="00807938" w:rsidRDefault="004F188C">
      <w:pPr>
        <w:pStyle w:val="Level4"/>
        <w:numPr>
          <w:ilvl w:val="3"/>
          <w:numId w:val="11"/>
        </w:numPr>
      </w:pPr>
      <w:r w:rsidRPr="00807938">
        <w:t>Vegetation:</w:t>
      </w:r>
    </w:p>
    <w:p w:rsidR="004F188C" w:rsidRPr="00807938" w:rsidRDefault="004F188C" w:rsidP="008E276C">
      <w:pPr>
        <w:pStyle w:val="Level4"/>
        <w:numPr>
          <w:ilvl w:val="3"/>
          <w:numId w:val="8"/>
        </w:numPr>
      </w:pPr>
      <w:r w:rsidRPr="00807938">
        <w:t>Herbicides:  Not permitted.</w:t>
      </w:r>
    </w:p>
    <w:p w:rsidR="004F188C" w:rsidRPr="00807938" w:rsidRDefault="004F188C" w:rsidP="008E344A">
      <w:pPr>
        <w:pStyle w:val="Level2"/>
        <w:rPr>
          <w:b w:val="0"/>
        </w:rPr>
      </w:pPr>
      <w:r w:rsidRPr="00807938">
        <w:t>WATER INTRODUCTION</w:t>
      </w:r>
    </w:p>
    <w:p w:rsidR="004F188C" w:rsidRPr="00807938" w:rsidRDefault="004F188C" w:rsidP="00AD68E9">
      <w:pPr>
        <w:pStyle w:val="Level3"/>
        <w:numPr>
          <w:ilvl w:val="2"/>
          <w:numId w:val="3"/>
        </w:numPr>
        <w:jc w:val="both"/>
      </w:pPr>
      <w:r w:rsidRPr="00807938">
        <w:t xml:space="preserve">Allow plantings to become well established before the wastewater is introduced into the system. </w:t>
      </w:r>
    </w:p>
    <w:p w:rsidR="004F188C" w:rsidRPr="00807938" w:rsidRDefault="004F188C" w:rsidP="008E276C">
      <w:pPr>
        <w:pStyle w:val="Level3"/>
        <w:numPr>
          <w:ilvl w:val="2"/>
          <w:numId w:val="3"/>
        </w:numPr>
        <w:jc w:val="both"/>
      </w:pPr>
      <w:r w:rsidRPr="00807938">
        <w:t>Verify that the water supplies enough nutrients to support plant growth.  If not, a solution of commercial nutrient supplement may be added.</w:t>
      </w:r>
    </w:p>
    <w:p w:rsidR="004F188C" w:rsidRPr="00807938" w:rsidRDefault="004F188C" w:rsidP="00184E22">
      <w:pPr>
        <w:pStyle w:val="Level2"/>
      </w:pPr>
      <w:r w:rsidRPr="00807938">
        <w:t>FIELD QUALITY CONTROL</w:t>
      </w:r>
    </w:p>
    <w:p w:rsidR="004F188C" w:rsidRPr="00807938" w:rsidRDefault="004F188C" w:rsidP="00130A8D">
      <w:pPr>
        <w:pStyle w:val="Level3"/>
        <w:numPr>
          <w:ilvl w:val="2"/>
          <w:numId w:val="9"/>
        </w:numPr>
        <w:jc w:val="both"/>
        <w:rPr>
          <w:rFonts w:hAnsi="Times New Roman"/>
        </w:rPr>
      </w:pPr>
      <w:r w:rsidRPr="00807938">
        <w:t>System Inspection:  Installer shall inspect system installation and submit reports to Owner.  Notify Owner 48 hours in advance of the date and time of inspection.</w:t>
      </w:r>
    </w:p>
    <w:p w:rsidR="004F188C" w:rsidRPr="00807938" w:rsidRDefault="004F188C" w:rsidP="00184E22">
      <w:pPr>
        <w:pStyle w:val="Level3"/>
        <w:numPr>
          <w:ilvl w:val="3"/>
          <w:numId w:val="9"/>
        </w:numPr>
        <w:tabs>
          <w:tab w:val="clear" w:pos="1800"/>
          <w:tab w:val="num" w:pos="1440"/>
        </w:tabs>
        <w:spacing w:before="0"/>
        <w:ind w:left="1440" w:hanging="360"/>
        <w:jc w:val="both"/>
      </w:pPr>
      <w:r w:rsidRPr="00807938">
        <w:t>Provide site inspection of system at Substantial Completion two weeks prior to Occupancy.</w:t>
      </w:r>
    </w:p>
    <w:p w:rsidR="004F188C" w:rsidRPr="00807938" w:rsidRDefault="004F188C" w:rsidP="00184E22">
      <w:pPr>
        <w:pStyle w:val="Level3"/>
        <w:numPr>
          <w:ilvl w:val="3"/>
          <w:numId w:val="9"/>
        </w:numPr>
        <w:tabs>
          <w:tab w:val="clear" w:pos="1800"/>
          <w:tab w:val="num" w:pos="1440"/>
        </w:tabs>
        <w:spacing w:before="0"/>
        <w:ind w:left="1440" w:hanging="360"/>
        <w:jc w:val="both"/>
      </w:pPr>
      <w:r w:rsidRPr="00807938">
        <w:t>Provide site inspection of system immediately after storm event that may be severe enough to affect the system; provide inspection services for minimum 12 months after Final Completion.</w:t>
      </w:r>
    </w:p>
    <w:p w:rsidR="004F188C" w:rsidRPr="00807938" w:rsidRDefault="004F188C" w:rsidP="00184E22">
      <w:pPr>
        <w:pStyle w:val="Level3"/>
        <w:numPr>
          <w:ilvl w:val="3"/>
          <w:numId w:val="9"/>
        </w:numPr>
        <w:tabs>
          <w:tab w:val="clear" w:pos="1800"/>
          <w:tab w:val="num" w:pos="1440"/>
        </w:tabs>
        <w:spacing w:before="0"/>
        <w:ind w:left="1440" w:hanging="360"/>
        <w:jc w:val="both"/>
      </w:pPr>
      <w:r w:rsidRPr="00807938">
        <w:t>Provide site inspection of system seasonally, and not less than once every three months; provide inspection services for minimum 12 months after Final Completion.</w:t>
      </w:r>
    </w:p>
    <w:p w:rsidR="004F188C" w:rsidRPr="00807938" w:rsidRDefault="004F188C" w:rsidP="00AD68E9">
      <w:pPr>
        <w:pStyle w:val="Level3"/>
        <w:numPr>
          <w:ilvl w:val="2"/>
          <w:numId w:val="9"/>
        </w:numPr>
        <w:jc w:val="both"/>
      </w:pPr>
      <w:r w:rsidRPr="00807938">
        <w:t>Pressure Test:  Perform pressure test of the pressure distribution system prior to final cover.  Confirm observation by local health department.</w:t>
      </w:r>
    </w:p>
    <w:p w:rsidR="004F188C" w:rsidRPr="00807938" w:rsidRDefault="004F188C" w:rsidP="008E344A">
      <w:pPr>
        <w:pStyle w:val="Level3"/>
        <w:numPr>
          <w:ilvl w:val="2"/>
          <w:numId w:val="9"/>
        </w:numPr>
      </w:pPr>
      <w:r w:rsidRPr="00807938">
        <w:lastRenderedPageBreak/>
        <w:t>Water Quality:  Comply with federal, state, and local government requirements to provide water monitoring for influent and effluent of constructed wetlands.</w:t>
      </w:r>
    </w:p>
    <w:p w:rsidR="004F188C" w:rsidRPr="00807938" w:rsidRDefault="004F188C" w:rsidP="004E0366">
      <w:pPr>
        <w:pStyle w:val="Level4"/>
        <w:rPr>
          <w:rFonts w:hAnsi="Times New Roman"/>
        </w:rPr>
      </w:pPr>
      <w:r w:rsidRPr="00807938">
        <w:t>Establish baseline water quality for constructed wetland system for both influent and effluent.</w:t>
      </w:r>
    </w:p>
    <w:p w:rsidR="004F188C" w:rsidRPr="00807938" w:rsidRDefault="004F188C" w:rsidP="004E0366">
      <w:pPr>
        <w:pStyle w:val="Level4"/>
        <w:rPr>
          <w:rFonts w:hAnsi="Times New Roman"/>
        </w:rPr>
      </w:pPr>
      <w:r w:rsidRPr="00807938">
        <w:t>Provide comparison of test results with municipal water quality, and maintenance of system.</w:t>
      </w:r>
    </w:p>
    <w:p w:rsidR="004F188C" w:rsidRPr="00807938" w:rsidRDefault="004F188C" w:rsidP="004E0366">
      <w:pPr>
        <w:pStyle w:val="Level4"/>
        <w:rPr>
          <w:rFonts w:hAnsi="Times New Roman"/>
        </w:rPr>
      </w:pPr>
      <w:r w:rsidRPr="00807938">
        <w:t>Water testing shall be performed by a laboratory in compliance with agencies having jurisdiction.</w:t>
      </w:r>
    </w:p>
    <w:p w:rsidR="004F188C" w:rsidRPr="00807938" w:rsidRDefault="004F188C" w:rsidP="00164E85">
      <w:pPr>
        <w:pStyle w:val="ENDOFSECTION"/>
      </w:pPr>
      <w:r w:rsidRPr="00807938">
        <w:t>END OF SECTION</w:t>
      </w:r>
    </w:p>
    <w:sectPr w:rsidR="004F188C" w:rsidRPr="00807938" w:rsidSect="00C90DB4">
      <w:headerReference w:type="default" r:id="rId9"/>
      <w:footerReference w:type="default" r:id="rId10"/>
      <w:type w:val="continuous"/>
      <w:pgSz w:w="12240" w:h="15840"/>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8C" w:rsidRDefault="004F188C">
      <w:r>
        <w:separator/>
      </w:r>
    </w:p>
  </w:endnote>
  <w:endnote w:type="continuationSeparator" w:id="0">
    <w:p w:rsidR="004F188C" w:rsidRDefault="004F188C">
      <w:r>
        <w:continuationSeparator/>
      </w:r>
    </w:p>
  </w:endnote>
</w:endnotes>
</file>

<file path=word/fontTable.xml><?xml version="1.0" encoding="utf-8"?>
<w:fonts xmlns:r="http://schemas.openxmlformats.org/officeDocument/2006/relationships" xmlns:w="http://schemas.openxmlformats.org/wordprocessingml/2006/main">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8C" w:rsidRDefault="004F188C">
    <w:pPr>
      <w:pStyle w:val="Footer"/>
      <w:rPr>
        <w:rFonts w:ascii="Arial" w:hAnsi="Arial"/>
        <w:bCs/>
        <w:sz w:val="16"/>
      </w:rPr>
    </w:pPr>
    <w:r>
      <w:rPr>
        <w:rFonts w:ascii="Arial" w:hAnsi="Arial"/>
        <w:bCs/>
        <w:sz w:val="16"/>
      </w:rPr>
      <w:t xml:space="preserve">The School Board of </w:t>
    </w:r>
    <w:smartTag w:uri="urn:schemas-microsoft-com:office:smarttags" w:element="City">
      <w:smartTag w:uri="urn:schemas-microsoft-com:office:smarttags" w:element="place">
        <w:r>
          <w:rPr>
            <w:rFonts w:ascii="Arial" w:hAnsi="Arial"/>
            <w:bCs/>
            <w:sz w:val="16"/>
          </w:rPr>
          <w:t>Broward County</w:t>
        </w:r>
      </w:smartTag>
      <w:r>
        <w:rPr>
          <w:rFonts w:ascii="Arial" w:hAnsi="Arial"/>
          <w:bCs/>
          <w:sz w:val="16"/>
        </w:rPr>
        <w:t xml:space="preserve">, </w:t>
      </w:r>
      <w:smartTag w:uri="urn:schemas-microsoft-com:office:smarttags" w:element="State">
        <w:r>
          <w:rPr>
            <w:rFonts w:ascii="Arial" w:hAnsi="Arial"/>
            <w:bCs/>
            <w:sz w:val="16"/>
          </w:rPr>
          <w:t>Florida</w:t>
        </w:r>
      </w:smartTag>
    </w:smartTag>
    <w:r>
      <w:rPr>
        <w:rFonts w:ascii="Arial" w:hAnsi="Arial"/>
        <w:bCs/>
        <w:sz w:val="16"/>
      </w:rPr>
      <w:tab/>
    </w:r>
    <w:r>
      <w:rPr>
        <w:rFonts w:ascii="Arial" w:hAnsi="Arial"/>
        <w:bCs/>
        <w:sz w:val="16"/>
      </w:rPr>
      <w:tab/>
      <w:t>Section 02670 (32 71 00)</w:t>
    </w:r>
  </w:p>
  <w:p w:rsidR="004F188C" w:rsidRPr="001B42DD" w:rsidRDefault="004F188C" w:rsidP="00895A45">
    <w:pPr>
      <w:pStyle w:val="Footer"/>
      <w:rPr>
        <w:rFonts w:ascii="Arial" w:hAnsi="Arial" w:cs="Arial"/>
        <w:sz w:val="16"/>
        <w:szCs w:val="16"/>
      </w:rPr>
    </w:pPr>
    <w:r>
      <w:rPr>
        <w:rFonts w:ascii="Arial" w:hAnsi="Arial" w:cs="Arial"/>
        <w:sz w:val="16"/>
        <w:szCs w:val="16"/>
      </w:rPr>
      <w:t>[</w:t>
    </w:r>
    <w:proofErr w:type="spellStart"/>
    <w:r>
      <w:rPr>
        <w:rFonts w:ascii="Arial" w:hAnsi="Arial" w:cs="Arial"/>
        <w:sz w:val="16"/>
        <w:szCs w:val="16"/>
      </w:rPr>
      <w:t>Specifier</w:t>
    </w:r>
    <w:proofErr w:type="spellEnd"/>
    <w:r>
      <w:rPr>
        <w:rFonts w:ascii="Arial" w:hAnsi="Arial" w:cs="Arial"/>
        <w:sz w:val="16"/>
        <w:szCs w:val="16"/>
      </w:rPr>
      <w:t xml:space="preserve"> replace this line with </w:t>
    </w:r>
    <w:proofErr w:type="spellStart"/>
    <w:r>
      <w:rPr>
        <w:rFonts w:ascii="Arial" w:hAnsi="Arial" w:cs="Arial"/>
        <w:sz w:val="16"/>
        <w:szCs w:val="16"/>
      </w:rPr>
      <w:t>SBBC</w:t>
    </w:r>
    <w:proofErr w:type="spellEnd"/>
    <w:r>
      <w:rPr>
        <w:rFonts w:ascii="Arial" w:hAnsi="Arial" w:cs="Arial"/>
        <w:sz w:val="16"/>
        <w:szCs w:val="16"/>
      </w:rPr>
      <w:t xml:space="preserve"> project number and name]</w:t>
    </w:r>
    <w:r>
      <w:rPr>
        <w:rFonts w:ascii="Arial" w:hAnsi="Arial" w:cs="Arial"/>
        <w:sz w:val="16"/>
        <w:szCs w:val="16"/>
      </w:rPr>
      <w:tab/>
      <w:t>Constructed Wetlands</w:t>
    </w:r>
  </w:p>
  <w:p w:rsidR="004F188C" w:rsidRDefault="004F188C" w:rsidP="00895A45">
    <w:pPr>
      <w:pStyle w:val="Footer"/>
      <w:rPr>
        <w:rFonts w:ascii="Arial" w:hAnsi="Arial" w:cs="Arial"/>
        <w:sz w:val="16"/>
        <w:szCs w:val="16"/>
      </w:rPr>
    </w:pPr>
    <w:r>
      <w:rPr>
        <w:rFonts w:ascii="Arial" w:hAnsi="Arial" w:cs="Arial"/>
        <w:sz w:val="16"/>
        <w:szCs w:val="16"/>
      </w:rPr>
      <w:t>[</w:t>
    </w:r>
    <w:proofErr w:type="spellStart"/>
    <w:r>
      <w:rPr>
        <w:rFonts w:ascii="Arial" w:hAnsi="Arial" w:cs="Arial"/>
        <w:sz w:val="16"/>
        <w:szCs w:val="16"/>
      </w:rPr>
      <w:t>Specifier</w:t>
    </w:r>
    <w:proofErr w:type="spellEnd"/>
    <w:r>
      <w:rPr>
        <w:rFonts w:ascii="Arial" w:hAnsi="Arial" w:cs="Arial"/>
        <w:sz w:val="16"/>
        <w:szCs w:val="16"/>
      </w:rPr>
      <w:t xml:space="preserve"> replace this line with Project Consultant’s name]</w:t>
    </w:r>
    <w:r>
      <w:rPr>
        <w:rFonts w:ascii="Arial" w:hAnsi="Arial" w:cs="Arial"/>
        <w:sz w:val="16"/>
        <w:szCs w:val="16"/>
      </w:rPr>
      <w:tab/>
    </w:r>
    <w:r>
      <w:rPr>
        <w:rFonts w:ascii="Arial" w:hAnsi="Arial" w:cs="Arial"/>
        <w:sz w:val="16"/>
        <w:szCs w:val="16"/>
      </w:rPr>
      <w:tab/>
      <w:t>[</w:t>
    </w:r>
    <w:proofErr w:type="spellStart"/>
    <w:r>
      <w:rPr>
        <w:rFonts w:ascii="Arial" w:hAnsi="Arial" w:cs="Arial"/>
        <w:sz w:val="16"/>
        <w:szCs w:val="16"/>
      </w:rPr>
      <w:t>Specifier</w:t>
    </w:r>
    <w:proofErr w:type="spellEnd"/>
    <w:r>
      <w:rPr>
        <w:rFonts w:ascii="Arial" w:hAnsi="Arial" w:cs="Arial"/>
        <w:sz w:val="16"/>
        <w:szCs w:val="16"/>
      </w:rPr>
      <w:t xml:space="preserve"> replace this line with issue date]</w:t>
    </w:r>
  </w:p>
  <w:p w:rsidR="004F188C" w:rsidRPr="00895A45" w:rsidRDefault="004F188C">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543AE0">
      <w:rPr>
        <w:rFonts w:ascii="Arial" w:hAnsi="Arial" w:cs="Arial"/>
        <w:sz w:val="16"/>
        <w:szCs w:val="16"/>
      </w:rPr>
      <w:t xml:space="preserve">Page </w:t>
    </w:r>
    <w:r w:rsidR="00BE46D2" w:rsidRPr="00543AE0">
      <w:rPr>
        <w:rStyle w:val="PageNumber"/>
        <w:rFonts w:ascii="Arial" w:hAnsi="Arial" w:cs="Arial"/>
        <w:sz w:val="16"/>
        <w:szCs w:val="16"/>
      </w:rPr>
      <w:fldChar w:fldCharType="begin"/>
    </w:r>
    <w:r w:rsidRPr="00543AE0">
      <w:rPr>
        <w:rStyle w:val="PageNumber"/>
        <w:rFonts w:ascii="Arial" w:hAnsi="Arial" w:cs="Arial"/>
        <w:sz w:val="16"/>
        <w:szCs w:val="16"/>
      </w:rPr>
      <w:instrText xml:space="preserve"> PAGE </w:instrText>
    </w:r>
    <w:r w:rsidR="00BE46D2" w:rsidRPr="00543AE0">
      <w:rPr>
        <w:rStyle w:val="PageNumber"/>
        <w:rFonts w:ascii="Arial" w:hAnsi="Arial" w:cs="Arial"/>
        <w:sz w:val="16"/>
        <w:szCs w:val="16"/>
      </w:rPr>
      <w:fldChar w:fldCharType="separate"/>
    </w:r>
    <w:r w:rsidR="00807938">
      <w:rPr>
        <w:rStyle w:val="PageNumber"/>
        <w:rFonts w:ascii="Arial" w:hAnsi="Arial" w:cs="Arial"/>
        <w:noProof/>
        <w:sz w:val="16"/>
        <w:szCs w:val="16"/>
      </w:rPr>
      <w:t>5</w:t>
    </w:r>
    <w:r w:rsidR="00BE46D2" w:rsidRPr="00543AE0">
      <w:rPr>
        <w:rStyle w:val="PageNumber"/>
        <w:rFonts w:ascii="Arial" w:hAnsi="Arial" w:cs="Arial"/>
        <w:sz w:val="16"/>
        <w:szCs w:val="16"/>
      </w:rPr>
      <w:fldChar w:fldCharType="end"/>
    </w:r>
    <w:r w:rsidRPr="00543AE0">
      <w:rPr>
        <w:rStyle w:val="PageNumber"/>
        <w:rFonts w:ascii="Arial" w:hAnsi="Arial" w:cs="Arial"/>
        <w:sz w:val="16"/>
        <w:szCs w:val="16"/>
      </w:rPr>
      <w:t xml:space="preserve"> of </w:t>
    </w:r>
    <w:r w:rsidR="00BE46D2" w:rsidRPr="00543AE0">
      <w:rPr>
        <w:rStyle w:val="PageNumber"/>
        <w:rFonts w:ascii="Arial" w:hAnsi="Arial" w:cs="Arial"/>
        <w:sz w:val="16"/>
        <w:szCs w:val="16"/>
      </w:rPr>
      <w:fldChar w:fldCharType="begin"/>
    </w:r>
    <w:r w:rsidRPr="00543AE0">
      <w:rPr>
        <w:rStyle w:val="PageNumber"/>
        <w:rFonts w:ascii="Arial" w:hAnsi="Arial" w:cs="Arial"/>
        <w:sz w:val="16"/>
        <w:szCs w:val="16"/>
      </w:rPr>
      <w:instrText xml:space="preserve"> NUMPAGES </w:instrText>
    </w:r>
    <w:r w:rsidR="00BE46D2" w:rsidRPr="00543AE0">
      <w:rPr>
        <w:rStyle w:val="PageNumber"/>
        <w:rFonts w:ascii="Arial" w:hAnsi="Arial" w:cs="Arial"/>
        <w:sz w:val="16"/>
        <w:szCs w:val="16"/>
      </w:rPr>
      <w:fldChar w:fldCharType="separate"/>
    </w:r>
    <w:r w:rsidR="00807938">
      <w:rPr>
        <w:rStyle w:val="PageNumber"/>
        <w:rFonts w:ascii="Arial" w:hAnsi="Arial" w:cs="Arial"/>
        <w:noProof/>
        <w:sz w:val="16"/>
        <w:szCs w:val="16"/>
      </w:rPr>
      <w:t>5</w:t>
    </w:r>
    <w:r w:rsidR="00BE46D2" w:rsidRPr="00543AE0">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8C" w:rsidRDefault="004F188C">
      <w:r>
        <w:separator/>
      </w:r>
    </w:p>
  </w:footnote>
  <w:footnote w:type="continuationSeparator" w:id="0">
    <w:p w:rsidR="004F188C" w:rsidRDefault="004F1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8C" w:rsidRDefault="004F188C">
    <w:pPr>
      <w:pStyle w:val="Header"/>
    </w:pPr>
    <w:r w:rsidRPr="00543AE0">
      <w:rPr>
        <w:rFonts w:ascii="Arial" w:hAnsi="Arial" w:cs="Arial"/>
        <w:sz w:val="16"/>
        <w:szCs w:val="16"/>
      </w:rPr>
      <w:t>((</w:t>
    </w:r>
    <w:proofErr w:type="spellStart"/>
    <w:r w:rsidRPr="00543AE0">
      <w:rPr>
        <w:rFonts w:ascii="Arial" w:hAnsi="Arial" w:cs="Arial"/>
        <w:sz w:val="16"/>
        <w:szCs w:val="16"/>
      </w:rPr>
      <w:t>Specifier</w:t>
    </w:r>
    <w:proofErr w:type="spellEnd"/>
    <w:r w:rsidRPr="00543AE0">
      <w:rPr>
        <w:rFonts w:ascii="Arial" w:hAnsi="Arial" w:cs="Arial"/>
        <w:sz w:val="16"/>
        <w:szCs w:val="16"/>
      </w:rPr>
      <w:t xml:space="preserve"> leave this lin</w:t>
    </w:r>
    <w:r>
      <w:rPr>
        <w:rFonts w:ascii="Arial" w:hAnsi="Arial" w:cs="Arial"/>
        <w:sz w:val="16"/>
        <w:szCs w:val="16"/>
      </w:rPr>
      <w:t xml:space="preserve">e)) </w:t>
    </w:r>
    <w:proofErr w:type="spellStart"/>
    <w:r>
      <w:rPr>
        <w:rFonts w:ascii="Arial" w:hAnsi="Arial" w:cs="Arial"/>
        <w:sz w:val="16"/>
        <w:szCs w:val="16"/>
      </w:rPr>
      <w:t>SBBC</w:t>
    </w:r>
    <w:proofErr w:type="spellEnd"/>
    <w:r>
      <w:rPr>
        <w:rFonts w:ascii="Arial" w:hAnsi="Arial" w:cs="Arial"/>
        <w:sz w:val="16"/>
        <w:szCs w:val="16"/>
      </w:rPr>
      <w:t xml:space="preserve"> Design &amp; Material Standards, January 01, 2010</w:t>
    </w:r>
    <w:r w:rsidRPr="00543AE0">
      <w:rPr>
        <w:rFonts w:ascii="Arial" w:hAnsi="Arial" w:cs="Arial"/>
        <w:sz w:val="16"/>
        <w:szCs w:val="16"/>
      </w:rPr>
      <w:t xml:space="preserve"> Edition)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FF5"/>
    <w:multiLevelType w:val="multilevel"/>
    <w:tmpl w:val="6696156E"/>
    <w:lvl w:ilvl="0">
      <w:start w:val="1"/>
      <w:numFmt w:val="decimal"/>
      <w:pStyle w:val="level1"/>
      <w:lvlText w:val="PART %1"/>
      <w:lvlJc w:val="left"/>
      <w:pPr>
        <w:tabs>
          <w:tab w:val="num" w:pos="2160"/>
        </w:tabs>
        <w:ind w:left="2160" w:hanging="2160"/>
      </w:pPr>
      <w:rPr>
        <w:rFonts w:ascii="Arial Bold" w:hAnsi="Arial Bold" w:cs="Times New Roman" w:hint="default"/>
        <w:b/>
        <w:i w:val="0"/>
        <w:kern w:val="0"/>
        <w:sz w:val="24"/>
      </w:rPr>
    </w:lvl>
    <w:lvl w:ilvl="1">
      <w:start w:val="1"/>
      <w:numFmt w:val="decimal"/>
      <w:pStyle w:val="Level2"/>
      <w:lvlText w:val="%1.%2"/>
      <w:lvlJc w:val="left"/>
      <w:pPr>
        <w:tabs>
          <w:tab w:val="num" w:pos="1080"/>
        </w:tabs>
        <w:ind w:left="1080" w:hanging="1080"/>
      </w:pPr>
      <w:rPr>
        <w:rFonts w:ascii="Arial Bold" w:hAnsi="Arial Bold" w:cs="Times New Roman" w:hint="default"/>
        <w:b/>
        <w:i w:val="0"/>
        <w:sz w:val="24"/>
      </w:rPr>
    </w:lvl>
    <w:lvl w:ilvl="2">
      <w:start w:val="1"/>
      <w:numFmt w:val="upperLetter"/>
      <w:pStyle w:val="Level3"/>
      <w:lvlText w:val="%3."/>
      <w:lvlJc w:val="left"/>
      <w:pPr>
        <w:tabs>
          <w:tab w:val="num" w:pos="1080"/>
        </w:tabs>
        <w:ind w:left="1080" w:hanging="648"/>
      </w:pPr>
      <w:rPr>
        <w:rFonts w:cs="Times New Roman" w:hint="default"/>
      </w:rPr>
    </w:lvl>
    <w:lvl w:ilvl="3">
      <w:start w:val="1"/>
      <w:numFmt w:val="decimal"/>
      <w:pStyle w:val="Level4"/>
      <w:lvlText w:val="%4."/>
      <w:lvlJc w:val="left"/>
      <w:pPr>
        <w:tabs>
          <w:tab w:val="num" w:pos="1800"/>
        </w:tabs>
        <w:ind w:left="1800" w:hanging="720"/>
      </w:pPr>
      <w:rPr>
        <w:rFonts w:ascii="Arial" w:hAnsi="Arial" w:cs="Times New Roman" w:hint="default"/>
        <w:b w:val="0"/>
        <w:i w:val="0"/>
        <w:sz w:val="20"/>
      </w:rPr>
    </w:lvl>
    <w:lvl w:ilvl="4">
      <w:start w:val="1"/>
      <w:numFmt w:val="lowerLetter"/>
      <w:pStyle w:val="Level5"/>
      <w:lvlText w:val="(%5)"/>
      <w:lvlJc w:val="left"/>
      <w:pPr>
        <w:tabs>
          <w:tab w:val="num" w:pos="2520"/>
        </w:tabs>
        <w:ind w:left="2520" w:hanging="720"/>
      </w:pPr>
      <w:rPr>
        <w:rFonts w:ascii="Arial" w:hAnsi="Arial" w:cs="Times New Roman" w:hint="default"/>
        <w:b w:val="0"/>
        <w:i w:val="0"/>
        <w:sz w:val="2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65905B9"/>
    <w:multiLevelType w:val="hybridMultilevel"/>
    <w:tmpl w:val="1FB6DCEC"/>
    <w:lvl w:ilvl="0" w:tplc="4E7EA870">
      <w:start w:val="1"/>
      <w:numFmt w:val="decimal"/>
      <w:lvlText w:val="%1."/>
      <w:lvlJc w:val="left"/>
      <w:pPr>
        <w:tabs>
          <w:tab w:val="num" w:pos="1584"/>
        </w:tabs>
        <w:ind w:left="1584" w:hanging="504"/>
      </w:pPr>
      <w:rPr>
        <w:rFonts w:ascii="Arial" w:hAnsi="Arial" w:cs="Arial" w:hint="default"/>
        <w:color w:val="auto"/>
      </w:rPr>
    </w:lvl>
    <w:lvl w:ilvl="1" w:tplc="F804680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2223D2"/>
    <w:multiLevelType w:val="multilevel"/>
    <w:tmpl w:val="50BA801A"/>
    <w:lvl w:ilvl="0">
      <w:start w:val="1"/>
      <w:numFmt w:val="decimal"/>
      <w:lvlText w:val="PART %1"/>
      <w:lvlJc w:val="left"/>
      <w:pPr>
        <w:tabs>
          <w:tab w:val="num" w:pos="2160"/>
        </w:tabs>
        <w:ind w:left="2160" w:hanging="2160"/>
      </w:pPr>
      <w:rPr>
        <w:rFonts w:cs="Times New Roman" w:hint="default"/>
        <w:kern w:val="0"/>
      </w:rPr>
    </w:lvl>
    <w:lvl w:ilvl="1">
      <w:start w:val="1"/>
      <w:numFmt w:val="decimal"/>
      <w:lvlText w:val="%1.%2"/>
      <w:lvlJc w:val="left"/>
      <w:pPr>
        <w:tabs>
          <w:tab w:val="num" w:pos="1080"/>
        </w:tabs>
        <w:ind w:left="1080" w:hanging="1080"/>
      </w:pPr>
      <w:rPr>
        <w:rFonts w:cs="Times New Roman" w:hint="default"/>
      </w:rPr>
    </w:lvl>
    <w:lvl w:ilvl="2">
      <w:start w:val="1"/>
      <w:numFmt w:val="upperLetter"/>
      <w:lvlText w:val="%3."/>
      <w:lvlJc w:val="left"/>
      <w:pPr>
        <w:tabs>
          <w:tab w:val="num" w:pos="1080"/>
        </w:tabs>
        <w:ind w:left="1080" w:hanging="648"/>
      </w:pPr>
      <w:rPr>
        <w:rFonts w:ascii="Arial" w:eastAsia="Times New Roman" w:hAnsi="Arial" w:cs="Times New Roman"/>
      </w:rPr>
    </w:lvl>
    <w:lvl w:ilvl="3">
      <w:start w:val="1"/>
      <w:numFmt w:val="decimal"/>
      <w:lvlText w:val="%4."/>
      <w:lvlJc w:val="left"/>
      <w:pPr>
        <w:tabs>
          <w:tab w:val="num" w:pos="1800"/>
        </w:tabs>
        <w:ind w:left="1800" w:hanging="720"/>
      </w:pPr>
      <w:rPr>
        <w:rFonts w:cs="Times New Roman" w:hint="default"/>
      </w:rPr>
    </w:lvl>
    <w:lvl w:ilvl="4">
      <w:start w:val="1"/>
      <w:numFmt w:val="lowerLetter"/>
      <w:lvlText w:val="(%5)"/>
      <w:lvlJc w:val="left"/>
      <w:pPr>
        <w:tabs>
          <w:tab w:val="num" w:pos="2520"/>
        </w:tabs>
        <w:ind w:left="2520" w:hanging="720"/>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lowerLetter"/>
      <w:lvlText w:val="(%7)"/>
      <w:lvlJc w:val="left"/>
      <w:pPr>
        <w:tabs>
          <w:tab w:val="num" w:pos="4104"/>
        </w:tabs>
        <w:ind w:left="4104" w:hanging="792"/>
      </w:pPr>
      <w:rPr>
        <w:rFonts w:cs="Times New Roman" w:hint="default"/>
      </w:rPr>
    </w:lvl>
    <w:lvl w:ilvl="7">
      <w:start w:val="1"/>
      <w:numFmt w:val="decimal"/>
      <w:lvlText w:val="(%8)"/>
      <w:lvlJc w:val="left"/>
      <w:pPr>
        <w:tabs>
          <w:tab w:val="num" w:pos="4968"/>
        </w:tabs>
        <w:ind w:left="4968" w:hanging="864"/>
      </w:pPr>
      <w:rPr>
        <w:rFonts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EB65BCF"/>
    <w:multiLevelType w:val="hybridMultilevel"/>
    <w:tmpl w:val="C1FC73E6"/>
    <w:lvl w:ilvl="0" w:tplc="75387176">
      <w:start w:val="1"/>
      <w:numFmt w:val="decimal"/>
      <w:lvlText w:val="%1."/>
      <w:lvlJc w:val="left"/>
      <w:pPr>
        <w:tabs>
          <w:tab w:val="num" w:pos="2160"/>
        </w:tabs>
        <w:ind w:left="2160" w:hanging="504"/>
      </w:pPr>
      <w:rPr>
        <w:rFonts w:ascii="Arial" w:hAnsi="Arial" w:cs="Arial" w:hint="default"/>
        <w:color w:val="008000"/>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4">
    <w:nsid w:val="25EF01C9"/>
    <w:multiLevelType w:val="hybridMultilevel"/>
    <w:tmpl w:val="4D32C8D6"/>
    <w:lvl w:ilvl="0" w:tplc="5626661A">
      <w:start w:val="1"/>
      <w:numFmt w:val="decimal"/>
      <w:lvlText w:val="%1."/>
      <w:lvlJc w:val="left"/>
      <w:pPr>
        <w:tabs>
          <w:tab w:val="num" w:pos="504"/>
        </w:tabs>
        <w:ind w:left="504" w:hanging="504"/>
      </w:pPr>
      <w:rPr>
        <w:rFonts w:ascii="Arial Bold" w:hAnsi="Arial Bold" w:cs="Arial" w:hint="default"/>
        <w:color w:val="008000"/>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
    <w:nsid w:val="2B6E4314"/>
    <w:multiLevelType w:val="hybridMultilevel"/>
    <w:tmpl w:val="B8CACB12"/>
    <w:lvl w:ilvl="0" w:tplc="39B4204A">
      <w:start w:val="1"/>
      <w:numFmt w:val="upperLetter"/>
      <w:lvlText w:val="%1"/>
      <w:lvlJc w:val="left"/>
      <w:pPr>
        <w:tabs>
          <w:tab w:val="num" w:pos="864"/>
        </w:tabs>
        <w:ind w:left="864" w:hanging="360"/>
      </w:pPr>
      <w:rPr>
        <w:rFonts w:cs="Times New Roman" w:hint="default"/>
        <w:color w:val="008000"/>
      </w:rPr>
    </w:lvl>
    <w:lvl w:ilvl="1" w:tplc="75387176">
      <w:start w:val="1"/>
      <w:numFmt w:val="decimal"/>
      <w:lvlText w:val="%2."/>
      <w:lvlJc w:val="left"/>
      <w:pPr>
        <w:tabs>
          <w:tab w:val="num" w:pos="1008"/>
        </w:tabs>
        <w:ind w:left="1008" w:hanging="504"/>
      </w:pPr>
      <w:rPr>
        <w:rFonts w:ascii="Arial" w:hAnsi="Arial" w:cs="Arial" w:hint="default"/>
        <w:color w:val="008000"/>
      </w:rPr>
    </w:lvl>
    <w:lvl w:ilvl="2" w:tplc="0409001B" w:tentative="1">
      <w:start w:val="1"/>
      <w:numFmt w:val="lowerRoman"/>
      <w:lvlText w:val="%3."/>
      <w:lvlJc w:val="right"/>
      <w:pPr>
        <w:tabs>
          <w:tab w:val="num" w:pos="1584"/>
        </w:tabs>
        <w:ind w:left="1584" w:hanging="180"/>
      </w:pPr>
      <w:rPr>
        <w:rFonts w:cs="Times New Roman"/>
      </w:rPr>
    </w:lvl>
    <w:lvl w:ilvl="3" w:tplc="0409000F" w:tentative="1">
      <w:start w:val="1"/>
      <w:numFmt w:val="decimal"/>
      <w:lvlText w:val="%4."/>
      <w:lvlJc w:val="left"/>
      <w:pPr>
        <w:tabs>
          <w:tab w:val="num" w:pos="2304"/>
        </w:tabs>
        <w:ind w:left="2304" w:hanging="360"/>
      </w:pPr>
      <w:rPr>
        <w:rFonts w:cs="Times New Roman"/>
      </w:rPr>
    </w:lvl>
    <w:lvl w:ilvl="4" w:tplc="04090019" w:tentative="1">
      <w:start w:val="1"/>
      <w:numFmt w:val="lowerLetter"/>
      <w:lvlText w:val="%5."/>
      <w:lvlJc w:val="left"/>
      <w:pPr>
        <w:tabs>
          <w:tab w:val="num" w:pos="3024"/>
        </w:tabs>
        <w:ind w:left="3024" w:hanging="360"/>
      </w:pPr>
      <w:rPr>
        <w:rFonts w:cs="Times New Roman"/>
      </w:rPr>
    </w:lvl>
    <w:lvl w:ilvl="5" w:tplc="0409001B" w:tentative="1">
      <w:start w:val="1"/>
      <w:numFmt w:val="lowerRoman"/>
      <w:lvlText w:val="%6."/>
      <w:lvlJc w:val="right"/>
      <w:pPr>
        <w:tabs>
          <w:tab w:val="num" w:pos="3744"/>
        </w:tabs>
        <w:ind w:left="3744" w:hanging="180"/>
      </w:pPr>
      <w:rPr>
        <w:rFonts w:cs="Times New Roman"/>
      </w:rPr>
    </w:lvl>
    <w:lvl w:ilvl="6" w:tplc="0409000F" w:tentative="1">
      <w:start w:val="1"/>
      <w:numFmt w:val="decimal"/>
      <w:lvlText w:val="%7."/>
      <w:lvlJc w:val="left"/>
      <w:pPr>
        <w:tabs>
          <w:tab w:val="num" w:pos="4464"/>
        </w:tabs>
        <w:ind w:left="4464" w:hanging="360"/>
      </w:pPr>
      <w:rPr>
        <w:rFonts w:cs="Times New Roman"/>
      </w:rPr>
    </w:lvl>
    <w:lvl w:ilvl="7" w:tplc="04090019" w:tentative="1">
      <w:start w:val="1"/>
      <w:numFmt w:val="lowerLetter"/>
      <w:lvlText w:val="%8."/>
      <w:lvlJc w:val="left"/>
      <w:pPr>
        <w:tabs>
          <w:tab w:val="num" w:pos="5184"/>
        </w:tabs>
        <w:ind w:left="5184" w:hanging="360"/>
      </w:pPr>
      <w:rPr>
        <w:rFonts w:cs="Times New Roman"/>
      </w:rPr>
    </w:lvl>
    <w:lvl w:ilvl="8" w:tplc="0409001B" w:tentative="1">
      <w:start w:val="1"/>
      <w:numFmt w:val="lowerRoman"/>
      <w:lvlText w:val="%9."/>
      <w:lvlJc w:val="right"/>
      <w:pPr>
        <w:tabs>
          <w:tab w:val="num" w:pos="5904"/>
        </w:tabs>
        <w:ind w:left="5904" w:hanging="180"/>
      </w:pPr>
      <w:rPr>
        <w:rFonts w:cs="Times New Roman"/>
      </w:rPr>
    </w:lvl>
  </w:abstractNum>
  <w:abstractNum w:abstractNumId="6">
    <w:nsid w:val="37C11529"/>
    <w:multiLevelType w:val="hybridMultilevel"/>
    <w:tmpl w:val="F2148F6A"/>
    <w:lvl w:ilvl="0" w:tplc="5626661A">
      <w:start w:val="1"/>
      <w:numFmt w:val="decimal"/>
      <w:lvlText w:val="%1."/>
      <w:lvlJc w:val="left"/>
      <w:pPr>
        <w:tabs>
          <w:tab w:val="num" w:pos="1584"/>
        </w:tabs>
        <w:ind w:left="1584" w:hanging="504"/>
      </w:pPr>
      <w:rPr>
        <w:rFonts w:ascii="Arial Bold" w:hAnsi="Arial Bold" w:cs="Arial" w:hint="default"/>
        <w:color w:val="008000"/>
      </w:rPr>
    </w:lvl>
    <w:lvl w:ilvl="1" w:tplc="39B4204A">
      <w:start w:val="1"/>
      <w:numFmt w:val="upperLetter"/>
      <w:lvlText w:val="%2"/>
      <w:lvlJc w:val="left"/>
      <w:pPr>
        <w:tabs>
          <w:tab w:val="num" w:pos="1440"/>
        </w:tabs>
        <w:ind w:left="1440" w:hanging="360"/>
      </w:pPr>
      <w:rPr>
        <w:rFonts w:cs="Times New Roman" w:hint="default"/>
        <w:color w:val="008000"/>
      </w:rPr>
    </w:lvl>
    <w:lvl w:ilvl="2" w:tplc="17BABE50">
      <w:start w:val="1"/>
      <w:numFmt w:val="decimal"/>
      <w:lvlText w:val="%3"/>
      <w:lvlJc w:val="left"/>
      <w:pPr>
        <w:tabs>
          <w:tab w:val="num" w:pos="2340"/>
        </w:tabs>
        <w:ind w:left="2340" w:hanging="360"/>
      </w:pPr>
      <w:rPr>
        <w:rFonts w:cs="Times New Roman" w:hint="default"/>
      </w:rPr>
    </w:lvl>
    <w:lvl w:ilvl="3" w:tplc="DB6C60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A9E768A"/>
    <w:multiLevelType w:val="hybridMultilevel"/>
    <w:tmpl w:val="01C05D3A"/>
    <w:lvl w:ilvl="0" w:tplc="32567542">
      <w:start w:val="1"/>
      <w:numFmt w:val="decimal"/>
      <w:lvlText w:val="%1."/>
      <w:lvlJc w:val="left"/>
      <w:pPr>
        <w:tabs>
          <w:tab w:val="num" w:pos="864"/>
        </w:tabs>
        <w:ind w:left="864" w:hanging="504"/>
      </w:pPr>
      <w:rPr>
        <w:rFonts w:ascii="Arial" w:hAnsi="Arial" w:cs="Arial" w:hint="default"/>
        <w:color w:val="008000"/>
      </w:rPr>
    </w:lvl>
    <w:lvl w:ilvl="1" w:tplc="0409000F">
      <w:start w:val="1"/>
      <w:numFmt w:val="decimal"/>
      <w:lvlText w:val="%2."/>
      <w:lvlJc w:val="left"/>
      <w:pPr>
        <w:tabs>
          <w:tab w:val="num" w:pos="1440"/>
        </w:tabs>
        <w:ind w:left="1440" w:hanging="360"/>
      </w:pPr>
      <w:rPr>
        <w:rFonts w:cs="Times New Roman" w:hint="default"/>
        <w:color w:val="008000"/>
      </w:rPr>
    </w:lvl>
    <w:lvl w:ilvl="2" w:tplc="FED030B4">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FD459C6"/>
    <w:multiLevelType w:val="multilevel"/>
    <w:tmpl w:val="50BA801A"/>
    <w:lvl w:ilvl="0">
      <w:start w:val="1"/>
      <w:numFmt w:val="decimal"/>
      <w:lvlText w:val="PART %1"/>
      <w:lvlJc w:val="left"/>
      <w:pPr>
        <w:tabs>
          <w:tab w:val="num" w:pos="2160"/>
        </w:tabs>
        <w:ind w:left="2160" w:hanging="2160"/>
      </w:pPr>
      <w:rPr>
        <w:rFonts w:cs="Times New Roman" w:hint="default"/>
        <w:kern w:val="0"/>
      </w:rPr>
    </w:lvl>
    <w:lvl w:ilvl="1">
      <w:start w:val="1"/>
      <w:numFmt w:val="decimal"/>
      <w:lvlText w:val="%1.%2"/>
      <w:lvlJc w:val="left"/>
      <w:pPr>
        <w:tabs>
          <w:tab w:val="num" w:pos="1080"/>
        </w:tabs>
        <w:ind w:left="1080" w:hanging="1080"/>
      </w:pPr>
      <w:rPr>
        <w:rFonts w:cs="Times New Roman" w:hint="default"/>
      </w:rPr>
    </w:lvl>
    <w:lvl w:ilvl="2">
      <w:start w:val="1"/>
      <w:numFmt w:val="upperLetter"/>
      <w:lvlText w:val="%3."/>
      <w:lvlJc w:val="left"/>
      <w:pPr>
        <w:tabs>
          <w:tab w:val="num" w:pos="1080"/>
        </w:tabs>
        <w:ind w:left="1080" w:hanging="648"/>
      </w:pPr>
      <w:rPr>
        <w:rFonts w:ascii="Arial" w:eastAsia="Times New Roman" w:hAnsi="Arial" w:cs="Times New Roman"/>
      </w:rPr>
    </w:lvl>
    <w:lvl w:ilvl="3">
      <w:start w:val="1"/>
      <w:numFmt w:val="decimal"/>
      <w:lvlText w:val="%4."/>
      <w:lvlJc w:val="left"/>
      <w:pPr>
        <w:tabs>
          <w:tab w:val="num" w:pos="1800"/>
        </w:tabs>
        <w:ind w:left="1800" w:hanging="720"/>
      </w:pPr>
      <w:rPr>
        <w:rFonts w:cs="Times New Roman" w:hint="default"/>
      </w:rPr>
    </w:lvl>
    <w:lvl w:ilvl="4">
      <w:start w:val="1"/>
      <w:numFmt w:val="lowerLetter"/>
      <w:lvlText w:val="(%5)"/>
      <w:lvlJc w:val="left"/>
      <w:pPr>
        <w:tabs>
          <w:tab w:val="num" w:pos="2520"/>
        </w:tabs>
        <w:ind w:left="2520" w:hanging="720"/>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lowerLetter"/>
      <w:lvlText w:val="(%7)"/>
      <w:lvlJc w:val="left"/>
      <w:pPr>
        <w:tabs>
          <w:tab w:val="num" w:pos="4104"/>
        </w:tabs>
        <w:ind w:left="4104" w:hanging="792"/>
      </w:pPr>
      <w:rPr>
        <w:rFonts w:cs="Times New Roman" w:hint="default"/>
      </w:rPr>
    </w:lvl>
    <w:lvl w:ilvl="7">
      <w:start w:val="1"/>
      <w:numFmt w:val="decimal"/>
      <w:lvlText w:val="(%8)"/>
      <w:lvlJc w:val="left"/>
      <w:pPr>
        <w:tabs>
          <w:tab w:val="num" w:pos="4968"/>
        </w:tabs>
        <w:ind w:left="4968" w:hanging="864"/>
      </w:pPr>
      <w:rPr>
        <w:rFonts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60072F39"/>
    <w:multiLevelType w:val="hybridMultilevel"/>
    <w:tmpl w:val="D28CCE02"/>
    <w:lvl w:ilvl="0" w:tplc="32567542">
      <w:start w:val="1"/>
      <w:numFmt w:val="decimal"/>
      <w:lvlText w:val="%1."/>
      <w:lvlJc w:val="left"/>
      <w:pPr>
        <w:tabs>
          <w:tab w:val="num" w:pos="1224"/>
        </w:tabs>
        <w:ind w:left="1224" w:hanging="504"/>
      </w:pPr>
      <w:rPr>
        <w:rFonts w:ascii="Arial" w:hAnsi="Arial" w:cs="Arial" w:hint="default"/>
        <w:color w:val="008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60EC10C4"/>
    <w:multiLevelType w:val="multilevel"/>
    <w:tmpl w:val="50BA801A"/>
    <w:lvl w:ilvl="0">
      <w:start w:val="1"/>
      <w:numFmt w:val="decimal"/>
      <w:lvlText w:val="PART %1"/>
      <w:lvlJc w:val="left"/>
      <w:pPr>
        <w:tabs>
          <w:tab w:val="num" w:pos="2160"/>
        </w:tabs>
        <w:ind w:left="2160" w:hanging="2160"/>
      </w:pPr>
      <w:rPr>
        <w:rFonts w:cs="Times New Roman" w:hint="default"/>
        <w:kern w:val="0"/>
      </w:rPr>
    </w:lvl>
    <w:lvl w:ilvl="1">
      <w:start w:val="1"/>
      <w:numFmt w:val="decimal"/>
      <w:lvlText w:val="%1.%2"/>
      <w:lvlJc w:val="left"/>
      <w:pPr>
        <w:tabs>
          <w:tab w:val="num" w:pos="1080"/>
        </w:tabs>
        <w:ind w:left="1080" w:hanging="1080"/>
      </w:pPr>
      <w:rPr>
        <w:rFonts w:cs="Times New Roman" w:hint="default"/>
      </w:rPr>
    </w:lvl>
    <w:lvl w:ilvl="2">
      <w:start w:val="1"/>
      <w:numFmt w:val="upperLetter"/>
      <w:lvlText w:val="%3."/>
      <w:lvlJc w:val="left"/>
      <w:pPr>
        <w:tabs>
          <w:tab w:val="num" w:pos="1080"/>
        </w:tabs>
        <w:ind w:left="1080" w:hanging="648"/>
      </w:pPr>
      <w:rPr>
        <w:rFonts w:ascii="Arial" w:eastAsia="Times New Roman" w:hAnsi="Arial" w:cs="Times New Roman"/>
      </w:rPr>
    </w:lvl>
    <w:lvl w:ilvl="3">
      <w:start w:val="1"/>
      <w:numFmt w:val="decimal"/>
      <w:lvlText w:val="%4."/>
      <w:lvlJc w:val="left"/>
      <w:pPr>
        <w:tabs>
          <w:tab w:val="num" w:pos="1800"/>
        </w:tabs>
        <w:ind w:left="1800" w:hanging="720"/>
      </w:pPr>
      <w:rPr>
        <w:rFonts w:cs="Times New Roman" w:hint="default"/>
      </w:rPr>
    </w:lvl>
    <w:lvl w:ilvl="4">
      <w:start w:val="1"/>
      <w:numFmt w:val="lowerLetter"/>
      <w:lvlText w:val="(%5)"/>
      <w:lvlJc w:val="left"/>
      <w:pPr>
        <w:tabs>
          <w:tab w:val="num" w:pos="2520"/>
        </w:tabs>
        <w:ind w:left="2520" w:hanging="720"/>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lowerLetter"/>
      <w:lvlText w:val="(%7)"/>
      <w:lvlJc w:val="left"/>
      <w:pPr>
        <w:tabs>
          <w:tab w:val="num" w:pos="4104"/>
        </w:tabs>
        <w:ind w:left="4104" w:hanging="792"/>
      </w:pPr>
      <w:rPr>
        <w:rFonts w:cs="Times New Roman" w:hint="default"/>
      </w:rPr>
    </w:lvl>
    <w:lvl w:ilvl="7">
      <w:start w:val="1"/>
      <w:numFmt w:val="decimal"/>
      <w:lvlText w:val="(%8)"/>
      <w:lvlJc w:val="left"/>
      <w:pPr>
        <w:tabs>
          <w:tab w:val="num" w:pos="4968"/>
        </w:tabs>
        <w:ind w:left="4968" w:hanging="864"/>
      </w:pPr>
      <w:rPr>
        <w:rFonts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6B723A75"/>
    <w:multiLevelType w:val="multilevel"/>
    <w:tmpl w:val="50BA801A"/>
    <w:lvl w:ilvl="0">
      <w:start w:val="1"/>
      <w:numFmt w:val="decimal"/>
      <w:lvlText w:val="PART %1"/>
      <w:lvlJc w:val="left"/>
      <w:pPr>
        <w:tabs>
          <w:tab w:val="num" w:pos="2160"/>
        </w:tabs>
        <w:ind w:left="2160" w:hanging="2160"/>
      </w:pPr>
      <w:rPr>
        <w:rFonts w:cs="Times New Roman" w:hint="default"/>
        <w:kern w:val="0"/>
      </w:rPr>
    </w:lvl>
    <w:lvl w:ilvl="1">
      <w:start w:val="1"/>
      <w:numFmt w:val="decimal"/>
      <w:lvlText w:val="%1.%2"/>
      <w:lvlJc w:val="left"/>
      <w:pPr>
        <w:tabs>
          <w:tab w:val="num" w:pos="1080"/>
        </w:tabs>
        <w:ind w:left="1080" w:hanging="1080"/>
      </w:pPr>
      <w:rPr>
        <w:rFonts w:cs="Times New Roman" w:hint="default"/>
      </w:rPr>
    </w:lvl>
    <w:lvl w:ilvl="2">
      <w:start w:val="1"/>
      <w:numFmt w:val="upperLetter"/>
      <w:lvlText w:val="%3."/>
      <w:lvlJc w:val="left"/>
      <w:pPr>
        <w:tabs>
          <w:tab w:val="num" w:pos="1080"/>
        </w:tabs>
        <w:ind w:left="1080" w:hanging="648"/>
      </w:pPr>
      <w:rPr>
        <w:rFonts w:ascii="Arial" w:eastAsia="Times New Roman" w:hAnsi="Arial" w:cs="Times New Roman"/>
      </w:rPr>
    </w:lvl>
    <w:lvl w:ilvl="3">
      <w:start w:val="1"/>
      <w:numFmt w:val="decimal"/>
      <w:lvlText w:val="%4."/>
      <w:lvlJc w:val="left"/>
      <w:pPr>
        <w:tabs>
          <w:tab w:val="num" w:pos="1800"/>
        </w:tabs>
        <w:ind w:left="1800" w:hanging="720"/>
      </w:pPr>
      <w:rPr>
        <w:rFonts w:cs="Times New Roman" w:hint="default"/>
      </w:rPr>
    </w:lvl>
    <w:lvl w:ilvl="4">
      <w:start w:val="1"/>
      <w:numFmt w:val="lowerLetter"/>
      <w:lvlText w:val="(%5)"/>
      <w:lvlJc w:val="left"/>
      <w:pPr>
        <w:tabs>
          <w:tab w:val="num" w:pos="2520"/>
        </w:tabs>
        <w:ind w:left="2520" w:hanging="720"/>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lowerLetter"/>
      <w:lvlText w:val="(%7)"/>
      <w:lvlJc w:val="left"/>
      <w:pPr>
        <w:tabs>
          <w:tab w:val="num" w:pos="4104"/>
        </w:tabs>
        <w:ind w:left="4104" w:hanging="792"/>
      </w:pPr>
      <w:rPr>
        <w:rFonts w:cs="Times New Roman" w:hint="default"/>
      </w:rPr>
    </w:lvl>
    <w:lvl w:ilvl="7">
      <w:start w:val="1"/>
      <w:numFmt w:val="decimal"/>
      <w:lvlText w:val="(%8)"/>
      <w:lvlJc w:val="left"/>
      <w:pPr>
        <w:tabs>
          <w:tab w:val="num" w:pos="4968"/>
        </w:tabs>
        <w:ind w:left="4968" w:hanging="864"/>
      </w:pPr>
      <w:rPr>
        <w:rFonts w:cs="Times New Roman"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0"/>
  </w:num>
  <w:num w:numId="7">
    <w:abstractNumId w:val="8"/>
  </w:num>
  <w:num w:numId="8">
    <w:abstractNumId w:val="0"/>
  </w:num>
  <w:num w:numId="9">
    <w:abstractNumId w:val="11"/>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4"/>
  </w:num>
  <w:num w:numId="15">
    <w:abstractNumId w:val="5"/>
  </w:num>
  <w:num w:numId="16">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5B2"/>
    <w:rsid w:val="00010C9C"/>
    <w:rsid w:val="0002011D"/>
    <w:rsid w:val="00021A80"/>
    <w:rsid w:val="000554F3"/>
    <w:rsid w:val="00085895"/>
    <w:rsid w:val="00086E97"/>
    <w:rsid w:val="000A2FF9"/>
    <w:rsid w:val="000A7465"/>
    <w:rsid w:val="000B7786"/>
    <w:rsid w:val="000F3F34"/>
    <w:rsid w:val="00106B60"/>
    <w:rsid w:val="00107618"/>
    <w:rsid w:val="0012201A"/>
    <w:rsid w:val="001303BE"/>
    <w:rsid w:val="00130A8D"/>
    <w:rsid w:val="00137C7A"/>
    <w:rsid w:val="00140D36"/>
    <w:rsid w:val="001440C4"/>
    <w:rsid w:val="00146FDB"/>
    <w:rsid w:val="00164E85"/>
    <w:rsid w:val="00184E22"/>
    <w:rsid w:val="001B42DD"/>
    <w:rsid w:val="001B45B2"/>
    <w:rsid w:val="001B5E24"/>
    <w:rsid w:val="001C3726"/>
    <w:rsid w:val="001C637D"/>
    <w:rsid w:val="001D0A68"/>
    <w:rsid w:val="001D750B"/>
    <w:rsid w:val="001E1EA9"/>
    <w:rsid w:val="001E7075"/>
    <w:rsid w:val="001F76FC"/>
    <w:rsid w:val="00214A76"/>
    <w:rsid w:val="00236691"/>
    <w:rsid w:val="0023700F"/>
    <w:rsid w:val="0025678D"/>
    <w:rsid w:val="002736D0"/>
    <w:rsid w:val="00281402"/>
    <w:rsid w:val="00282722"/>
    <w:rsid w:val="00291FE7"/>
    <w:rsid w:val="002A07AD"/>
    <w:rsid w:val="002C017C"/>
    <w:rsid w:val="002E0166"/>
    <w:rsid w:val="00305DD9"/>
    <w:rsid w:val="00314F15"/>
    <w:rsid w:val="00321A4D"/>
    <w:rsid w:val="00322EE0"/>
    <w:rsid w:val="0034441F"/>
    <w:rsid w:val="00363FA4"/>
    <w:rsid w:val="003C2766"/>
    <w:rsid w:val="003F0418"/>
    <w:rsid w:val="0042493D"/>
    <w:rsid w:val="004379AE"/>
    <w:rsid w:val="00444064"/>
    <w:rsid w:val="00451643"/>
    <w:rsid w:val="00472FC0"/>
    <w:rsid w:val="0047397E"/>
    <w:rsid w:val="00487A5D"/>
    <w:rsid w:val="00493DD5"/>
    <w:rsid w:val="00494A42"/>
    <w:rsid w:val="004A0D10"/>
    <w:rsid w:val="004B7DAE"/>
    <w:rsid w:val="004C7B78"/>
    <w:rsid w:val="004D37BB"/>
    <w:rsid w:val="004D69A2"/>
    <w:rsid w:val="004E0366"/>
    <w:rsid w:val="004E72DC"/>
    <w:rsid w:val="004F188C"/>
    <w:rsid w:val="004F1C40"/>
    <w:rsid w:val="00543AE0"/>
    <w:rsid w:val="00566664"/>
    <w:rsid w:val="005868D6"/>
    <w:rsid w:val="005A2C50"/>
    <w:rsid w:val="005A7617"/>
    <w:rsid w:val="005A76B6"/>
    <w:rsid w:val="005C3213"/>
    <w:rsid w:val="005C4556"/>
    <w:rsid w:val="005C589D"/>
    <w:rsid w:val="005E38C2"/>
    <w:rsid w:val="005F60C7"/>
    <w:rsid w:val="005F76C0"/>
    <w:rsid w:val="0060715E"/>
    <w:rsid w:val="00610D3C"/>
    <w:rsid w:val="006208B9"/>
    <w:rsid w:val="00636591"/>
    <w:rsid w:val="00642F0A"/>
    <w:rsid w:val="00650C3E"/>
    <w:rsid w:val="00652554"/>
    <w:rsid w:val="006634D9"/>
    <w:rsid w:val="00667E43"/>
    <w:rsid w:val="00671DA3"/>
    <w:rsid w:val="006B17F5"/>
    <w:rsid w:val="006B6387"/>
    <w:rsid w:val="006D0A03"/>
    <w:rsid w:val="006D2FEF"/>
    <w:rsid w:val="006D4BAC"/>
    <w:rsid w:val="006E12B3"/>
    <w:rsid w:val="006E2836"/>
    <w:rsid w:val="006E3BBD"/>
    <w:rsid w:val="007100C3"/>
    <w:rsid w:val="00737C21"/>
    <w:rsid w:val="00762142"/>
    <w:rsid w:val="0077501A"/>
    <w:rsid w:val="0077615F"/>
    <w:rsid w:val="007C5CE0"/>
    <w:rsid w:val="007E7C5F"/>
    <w:rsid w:val="00806CA8"/>
    <w:rsid w:val="00807938"/>
    <w:rsid w:val="00825BFE"/>
    <w:rsid w:val="00834637"/>
    <w:rsid w:val="008375F8"/>
    <w:rsid w:val="008678CE"/>
    <w:rsid w:val="008718A7"/>
    <w:rsid w:val="008743A8"/>
    <w:rsid w:val="008778DD"/>
    <w:rsid w:val="00882A46"/>
    <w:rsid w:val="008948ED"/>
    <w:rsid w:val="00895A45"/>
    <w:rsid w:val="008A59C3"/>
    <w:rsid w:val="008B5B3D"/>
    <w:rsid w:val="008C6A43"/>
    <w:rsid w:val="008D7545"/>
    <w:rsid w:val="008E276C"/>
    <w:rsid w:val="008E344A"/>
    <w:rsid w:val="00921FB1"/>
    <w:rsid w:val="009358FE"/>
    <w:rsid w:val="00947AA7"/>
    <w:rsid w:val="009770DB"/>
    <w:rsid w:val="00991769"/>
    <w:rsid w:val="00994C1F"/>
    <w:rsid w:val="009B084B"/>
    <w:rsid w:val="009B3CC6"/>
    <w:rsid w:val="009B46A7"/>
    <w:rsid w:val="009C6D71"/>
    <w:rsid w:val="00A022BA"/>
    <w:rsid w:val="00A23BAC"/>
    <w:rsid w:val="00A32C95"/>
    <w:rsid w:val="00A35FE7"/>
    <w:rsid w:val="00A47554"/>
    <w:rsid w:val="00A47AB0"/>
    <w:rsid w:val="00A55D6B"/>
    <w:rsid w:val="00A94243"/>
    <w:rsid w:val="00A971A7"/>
    <w:rsid w:val="00AA2FCE"/>
    <w:rsid w:val="00AC503E"/>
    <w:rsid w:val="00AD68E9"/>
    <w:rsid w:val="00AD7C93"/>
    <w:rsid w:val="00B23EE0"/>
    <w:rsid w:val="00B27675"/>
    <w:rsid w:val="00B50CCE"/>
    <w:rsid w:val="00B62F9E"/>
    <w:rsid w:val="00B759DA"/>
    <w:rsid w:val="00B87DA1"/>
    <w:rsid w:val="00B9592C"/>
    <w:rsid w:val="00B97454"/>
    <w:rsid w:val="00BE2DF5"/>
    <w:rsid w:val="00BE46D2"/>
    <w:rsid w:val="00C224B3"/>
    <w:rsid w:val="00C22D27"/>
    <w:rsid w:val="00C363E0"/>
    <w:rsid w:val="00C41428"/>
    <w:rsid w:val="00C55090"/>
    <w:rsid w:val="00C627E9"/>
    <w:rsid w:val="00C63057"/>
    <w:rsid w:val="00C90DB4"/>
    <w:rsid w:val="00CA1EE8"/>
    <w:rsid w:val="00CC3BA3"/>
    <w:rsid w:val="00CD0FA2"/>
    <w:rsid w:val="00CD56F8"/>
    <w:rsid w:val="00CE1FEF"/>
    <w:rsid w:val="00CF582A"/>
    <w:rsid w:val="00D26B9D"/>
    <w:rsid w:val="00D37058"/>
    <w:rsid w:val="00D559BE"/>
    <w:rsid w:val="00D6191D"/>
    <w:rsid w:val="00D66F80"/>
    <w:rsid w:val="00DB2F6D"/>
    <w:rsid w:val="00DF1CA4"/>
    <w:rsid w:val="00DF6613"/>
    <w:rsid w:val="00E134D5"/>
    <w:rsid w:val="00E14DEA"/>
    <w:rsid w:val="00E20EBD"/>
    <w:rsid w:val="00E41DC1"/>
    <w:rsid w:val="00E80FD2"/>
    <w:rsid w:val="00E95BA0"/>
    <w:rsid w:val="00E96192"/>
    <w:rsid w:val="00EC25BD"/>
    <w:rsid w:val="00EC6467"/>
    <w:rsid w:val="00ED1F3C"/>
    <w:rsid w:val="00ED308C"/>
    <w:rsid w:val="00EE0DA3"/>
    <w:rsid w:val="00F36089"/>
    <w:rsid w:val="00F454C8"/>
    <w:rsid w:val="00F74452"/>
    <w:rsid w:val="00F90AB7"/>
    <w:rsid w:val="00F94C95"/>
    <w:rsid w:val="00F97C8F"/>
    <w:rsid w:val="00FC19FC"/>
    <w:rsid w:val="00FD2321"/>
    <w:rsid w:val="00FF086D"/>
    <w:rsid w:val="00FF37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34"/>
    <w:rPr>
      <w:sz w:val="24"/>
      <w:szCs w:val="24"/>
    </w:rPr>
  </w:style>
  <w:style w:type="paragraph" w:styleId="Heading1">
    <w:name w:val="heading 1"/>
    <w:basedOn w:val="Normal"/>
    <w:next w:val="Normal"/>
    <w:link w:val="Heading1Char"/>
    <w:uiPriority w:val="99"/>
    <w:qFormat/>
    <w:rsid w:val="00A32C95"/>
    <w:pPr>
      <w:keepNext/>
      <w:tabs>
        <w:tab w:val="left" w:pos="180"/>
        <w:tab w:val="left" w:pos="360"/>
        <w:tab w:val="left" w:pos="720"/>
        <w:tab w:val="left" w:pos="1080"/>
        <w:tab w:val="left" w:pos="1440"/>
        <w:tab w:val="left" w:pos="1800"/>
        <w:tab w:val="left" w:pos="2160"/>
      </w:tabs>
      <w:jc w:val="center"/>
      <w:outlineLvl w:val="0"/>
    </w:pPr>
    <w:rPr>
      <w:rFonts w:ascii="Arial" w:hAnsi="Arial"/>
      <w:b/>
      <w:sz w:val="28"/>
      <w:szCs w:val="20"/>
    </w:rPr>
  </w:style>
  <w:style w:type="paragraph" w:styleId="Heading2">
    <w:name w:val="heading 2"/>
    <w:basedOn w:val="Normal"/>
    <w:next w:val="Normal"/>
    <w:link w:val="Heading2Char"/>
    <w:uiPriority w:val="99"/>
    <w:qFormat/>
    <w:rsid w:val="00A32C95"/>
    <w:pPr>
      <w:keepNext/>
      <w:tabs>
        <w:tab w:val="left" w:pos="180"/>
        <w:tab w:val="left" w:pos="360"/>
        <w:tab w:val="left" w:pos="720"/>
        <w:tab w:val="left" w:pos="1440"/>
        <w:tab w:val="left" w:pos="1800"/>
        <w:tab w:val="left" w:pos="2160"/>
      </w:tabs>
      <w:spacing w:before="240"/>
      <w:jc w:val="center"/>
      <w:outlineLvl w:val="1"/>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0C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50CCE"/>
    <w:rPr>
      <w:rFonts w:ascii="Cambria" w:hAnsi="Cambria" w:cs="Times New Roman"/>
      <w:b/>
      <w:bCs/>
      <w:i/>
      <w:iCs/>
      <w:sz w:val="28"/>
      <w:szCs w:val="28"/>
    </w:rPr>
  </w:style>
  <w:style w:type="paragraph" w:styleId="BlockText">
    <w:name w:val="Block Text"/>
    <w:basedOn w:val="Normal"/>
    <w:uiPriority w:val="99"/>
    <w:rsid w:val="000F3F34"/>
    <w:pPr>
      <w:spacing w:after="120"/>
      <w:ind w:right="1440"/>
    </w:pPr>
  </w:style>
  <w:style w:type="paragraph" w:styleId="BodyText2">
    <w:name w:val="Body Text 2"/>
    <w:basedOn w:val="Normal"/>
    <w:link w:val="BodyText2Char"/>
    <w:uiPriority w:val="99"/>
    <w:rsid w:val="000F3F34"/>
    <w:pPr>
      <w:spacing w:after="120" w:line="480" w:lineRule="auto"/>
    </w:pPr>
  </w:style>
  <w:style w:type="character" w:customStyle="1" w:styleId="BodyText2Char">
    <w:name w:val="Body Text 2 Char"/>
    <w:basedOn w:val="DefaultParagraphFont"/>
    <w:link w:val="BodyText2"/>
    <w:uiPriority w:val="99"/>
    <w:semiHidden/>
    <w:locked/>
    <w:rsid w:val="00B50CCE"/>
    <w:rPr>
      <w:rFonts w:cs="Times New Roman"/>
      <w:sz w:val="24"/>
      <w:szCs w:val="24"/>
    </w:rPr>
  </w:style>
  <w:style w:type="paragraph" w:styleId="BodyText3">
    <w:name w:val="Body Text 3"/>
    <w:basedOn w:val="Normal"/>
    <w:link w:val="BodyText3Char"/>
    <w:uiPriority w:val="99"/>
    <w:rsid w:val="000F3F34"/>
    <w:pPr>
      <w:spacing w:after="120"/>
    </w:pPr>
    <w:rPr>
      <w:sz w:val="16"/>
      <w:szCs w:val="16"/>
    </w:rPr>
  </w:style>
  <w:style w:type="character" w:customStyle="1" w:styleId="BodyText3Char">
    <w:name w:val="Body Text 3 Char"/>
    <w:basedOn w:val="DefaultParagraphFont"/>
    <w:link w:val="BodyText3"/>
    <w:uiPriority w:val="99"/>
    <w:semiHidden/>
    <w:locked/>
    <w:rsid w:val="00B50CCE"/>
    <w:rPr>
      <w:rFonts w:cs="Times New Roman"/>
      <w:sz w:val="16"/>
      <w:szCs w:val="16"/>
    </w:rPr>
  </w:style>
  <w:style w:type="paragraph" w:styleId="BodyTextIndent">
    <w:name w:val="Body Text Indent"/>
    <w:basedOn w:val="Normal"/>
    <w:link w:val="BodyTextIndentChar"/>
    <w:uiPriority w:val="99"/>
    <w:rsid w:val="000F3F34"/>
    <w:pPr>
      <w:spacing w:after="120"/>
    </w:pPr>
  </w:style>
  <w:style w:type="character" w:customStyle="1" w:styleId="BodyTextIndentChar">
    <w:name w:val="Body Text Indent Char"/>
    <w:basedOn w:val="DefaultParagraphFont"/>
    <w:link w:val="BodyTextIndent"/>
    <w:uiPriority w:val="99"/>
    <w:semiHidden/>
    <w:locked/>
    <w:rsid w:val="00B50CCE"/>
    <w:rPr>
      <w:rFonts w:cs="Times New Roman"/>
      <w:sz w:val="24"/>
      <w:szCs w:val="24"/>
    </w:rPr>
  </w:style>
  <w:style w:type="paragraph" w:styleId="BodyText">
    <w:name w:val="Body Text"/>
    <w:basedOn w:val="Normal"/>
    <w:link w:val="BodyTextChar"/>
    <w:uiPriority w:val="99"/>
    <w:rsid w:val="000F3F34"/>
    <w:pPr>
      <w:spacing w:after="120"/>
    </w:pPr>
  </w:style>
  <w:style w:type="character" w:customStyle="1" w:styleId="BodyTextChar">
    <w:name w:val="Body Text Char"/>
    <w:basedOn w:val="DefaultParagraphFont"/>
    <w:link w:val="BodyText"/>
    <w:uiPriority w:val="99"/>
    <w:semiHidden/>
    <w:locked/>
    <w:rsid w:val="00B50CCE"/>
    <w:rPr>
      <w:rFonts w:cs="Times New Roman"/>
      <w:sz w:val="24"/>
      <w:szCs w:val="24"/>
    </w:rPr>
  </w:style>
  <w:style w:type="paragraph" w:styleId="Header">
    <w:name w:val="header"/>
    <w:basedOn w:val="Normal"/>
    <w:link w:val="HeaderChar"/>
    <w:uiPriority w:val="99"/>
    <w:rsid w:val="000F3F34"/>
    <w:pPr>
      <w:tabs>
        <w:tab w:val="center" w:pos="4320"/>
        <w:tab w:val="right" w:pos="8640"/>
      </w:tabs>
    </w:pPr>
  </w:style>
  <w:style w:type="character" w:customStyle="1" w:styleId="HeaderChar">
    <w:name w:val="Header Char"/>
    <w:basedOn w:val="DefaultParagraphFont"/>
    <w:link w:val="Header"/>
    <w:uiPriority w:val="99"/>
    <w:semiHidden/>
    <w:locked/>
    <w:rsid w:val="00B50CCE"/>
    <w:rPr>
      <w:rFonts w:cs="Times New Roman"/>
      <w:sz w:val="24"/>
      <w:szCs w:val="24"/>
    </w:rPr>
  </w:style>
  <w:style w:type="paragraph" w:styleId="Index9">
    <w:name w:val="index 9"/>
    <w:basedOn w:val="Normal"/>
    <w:next w:val="Normal"/>
    <w:autoRedefine/>
    <w:uiPriority w:val="99"/>
    <w:semiHidden/>
    <w:rsid w:val="000F3F34"/>
    <w:pPr>
      <w:ind w:left="2160" w:hanging="240"/>
    </w:pPr>
  </w:style>
  <w:style w:type="paragraph" w:customStyle="1" w:styleId="level1">
    <w:name w:val="level 1"/>
    <w:basedOn w:val="Normal"/>
    <w:uiPriority w:val="99"/>
    <w:rsid w:val="00A32C95"/>
    <w:pPr>
      <w:widowControl w:val="0"/>
      <w:numPr>
        <w:numId w:val="10"/>
      </w:numPr>
      <w:tabs>
        <w:tab w:val="left" w:pos="1080"/>
      </w:tabs>
      <w:spacing w:before="480"/>
    </w:pPr>
    <w:rPr>
      <w:rFonts w:ascii="Arial" w:hAnsi="Arial"/>
      <w:b/>
    </w:rPr>
  </w:style>
  <w:style w:type="paragraph" w:customStyle="1" w:styleId="Level2">
    <w:name w:val="Level 2"/>
    <w:basedOn w:val="Normal"/>
    <w:link w:val="Level2Char"/>
    <w:autoRedefine/>
    <w:uiPriority w:val="99"/>
    <w:rsid w:val="004E0366"/>
    <w:pPr>
      <w:numPr>
        <w:ilvl w:val="1"/>
        <w:numId w:val="10"/>
      </w:numPr>
      <w:spacing w:before="120" w:after="120"/>
      <w:jc w:val="both"/>
    </w:pPr>
    <w:rPr>
      <w:rFonts w:ascii="Arial" w:hAnsi="Arial"/>
      <w:b/>
      <w:sz w:val="20"/>
    </w:rPr>
  </w:style>
  <w:style w:type="paragraph" w:customStyle="1" w:styleId="Level3">
    <w:name w:val="Level 3"/>
    <w:basedOn w:val="Normal"/>
    <w:uiPriority w:val="99"/>
    <w:rsid w:val="00A32C95"/>
    <w:pPr>
      <w:numPr>
        <w:ilvl w:val="2"/>
        <w:numId w:val="10"/>
      </w:numPr>
      <w:spacing w:before="240"/>
    </w:pPr>
    <w:rPr>
      <w:rFonts w:ascii="Arial" w:hAnsi="Arial"/>
      <w:sz w:val="20"/>
    </w:rPr>
  </w:style>
  <w:style w:type="paragraph" w:customStyle="1" w:styleId="Level4">
    <w:name w:val="Level 4"/>
    <w:basedOn w:val="Level2"/>
    <w:uiPriority w:val="99"/>
    <w:rsid w:val="00A32C95"/>
    <w:pPr>
      <w:numPr>
        <w:ilvl w:val="3"/>
      </w:numPr>
      <w:spacing w:before="0" w:after="0"/>
    </w:pPr>
    <w:rPr>
      <w:b w:val="0"/>
    </w:rPr>
  </w:style>
  <w:style w:type="paragraph" w:customStyle="1" w:styleId="Level5">
    <w:name w:val="Level 5"/>
    <w:basedOn w:val="Level2"/>
    <w:link w:val="Level5Char"/>
    <w:uiPriority w:val="99"/>
    <w:rsid w:val="00A32C95"/>
    <w:pPr>
      <w:numPr>
        <w:ilvl w:val="4"/>
      </w:numPr>
      <w:spacing w:before="0" w:after="0"/>
    </w:pPr>
    <w:rPr>
      <w:b w:val="0"/>
    </w:rPr>
  </w:style>
  <w:style w:type="paragraph" w:styleId="Footer">
    <w:name w:val="footer"/>
    <w:basedOn w:val="Normal"/>
    <w:link w:val="FooterChar"/>
    <w:uiPriority w:val="99"/>
    <w:rsid w:val="000F3F34"/>
    <w:pPr>
      <w:tabs>
        <w:tab w:val="center" w:pos="4320"/>
        <w:tab w:val="right" w:pos="8640"/>
      </w:tabs>
    </w:pPr>
  </w:style>
  <w:style w:type="character" w:customStyle="1" w:styleId="FooterChar">
    <w:name w:val="Footer Char"/>
    <w:basedOn w:val="DefaultParagraphFont"/>
    <w:link w:val="Footer"/>
    <w:uiPriority w:val="99"/>
    <w:semiHidden/>
    <w:locked/>
    <w:rsid w:val="00B50CCE"/>
    <w:rPr>
      <w:rFonts w:cs="Times New Roman"/>
      <w:sz w:val="24"/>
      <w:szCs w:val="24"/>
    </w:rPr>
  </w:style>
  <w:style w:type="paragraph" w:customStyle="1" w:styleId="Level10">
    <w:name w:val="Level 1"/>
    <w:basedOn w:val="Normal"/>
    <w:uiPriority w:val="99"/>
    <w:rsid w:val="000F3F34"/>
    <w:pPr>
      <w:widowControl w:val="0"/>
      <w:autoSpaceDE w:val="0"/>
      <w:autoSpaceDN w:val="0"/>
      <w:adjustRightInd w:val="0"/>
      <w:ind w:left="450" w:hanging="450"/>
      <w:outlineLvl w:val="0"/>
    </w:pPr>
    <w:rPr>
      <w:rFonts w:ascii="Courier" w:hAnsi="Courier"/>
      <w:sz w:val="20"/>
    </w:rPr>
  </w:style>
  <w:style w:type="character" w:customStyle="1" w:styleId="Level2Char">
    <w:name w:val="Level 2 Char"/>
    <w:basedOn w:val="DefaultParagraphFont"/>
    <w:link w:val="Level2"/>
    <w:uiPriority w:val="99"/>
    <w:locked/>
    <w:rsid w:val="004E0366"/>
    <w:rPr>
      <w:rFonts w:ascii="Arial" w:hAnsi="Arial" w:cs="Times New Roman"/>
      <w:b/>
      <w:sz w:val="24"/>
      <w:szCs w:val="24"/>
      <w:lang w:val="en-US" w:eastAsia="en-US" w:bidi="ar-SA"/>
    </w:rPr>
  </w:style>
  <w:style w:type="character" w:customStyle="1" w:styleId="Level5Char">
    <w:name w:val="Level 5 Char"/>
    <w:basedOn w:val="Level2Char"/>
    <w:link w:val="Level5"/>
    <w:uiPriority w:val="99"/>
    <w:locked/>
    <w:rsid w:val="00A32C95"/>
  </w:style>
  <w:style w:type="paragraph" w:customStyle="1" w:styleId="ENDOFSECTION">
    <w:name w:val="ENDOFSECTION"/>
    <w:basedOn w:val="Normal"/>
    <w:uiPriority w:val="99"/>
    <w:rsid w:val="00A32C95"/>
    <w:pPr>
      <w:spacing w:before="480"/>
      <w:ind w:left="1080"/>
      <w:jc w:val="center"/>
    </w:pPr>
    <w:rPr>
      <w:rFonts w:ascii="Arial" w:hAnsi="Arial"/>
      <w:b/>
    </w:rPr>
  </w:style>
  <w:style w:type="character" w:styleId="PageNumber">
    <w:name w:val="page number"/>
    <w:basedOn w:val="DefaultParagraphFont"/>
    <w:uiPriority w:val="99"/>
    <w:rsid w:val="00895A45"/>
    <w:rPr>
      <w:rFonts w:cs="Times New Roman"/>
    </w:rPr>
  </w:style>
  <w:style w:type="paragraph" w:styleId="BalloonText">
    <w:name w:val="Balloon Text"/>
    <w:basedOn w:val="Normal"/>
    <w:link w:val="BalloonTextChar"/>
    <w:uiPriority w:val="99"/>
    <w:semiHidden/>
    <w:rsid w:val="005C32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0CCE"/>
    <w:rPr>
      <w:rFonts w:cs="Times New Roman"/>
      <w:sz w:val="2"/>
    </w:rPr>
  </w:style>
  <w:style w:type="paragraph" w:styleId="Revision">
    <w:name w:val="Revision"/>
    <w:hidden/>
    <w:uiPriority w:val="99"/>
    <w:semiHidden/>
    <w:rsid w:val="00EE0DA3"/>
    <w:rPr>
      <w:sz w:val="24"/>
      <w:szCs w:val="24"/>
    </w:rPr>
  </w:style>
  <w:style w:type="paragraph" w:customStyle="1" w:styleId="StyleLevel3Justified">
    <w:name w:val="Style Level 3 + Justified"/>
    <w:basedOn w:val="Level3"/>
    <w:uiPriority w:val="99"/>
    <w:rsid w:val="00AC503E"/>
    <w:pPr>
      <w:jc w:val="both"/>
    </w:pPr>
    <w:rPr>
      <w:szCs w:val="20"/>
    </w:rPr>
  </w:style>
  <w:style w:type="paragraph" w:styleId="ListParagraph">
    <w:name w:val="List Paragraph"/>
    <w:basedOn w:val="Normal"/>
    <w:uiPriority w:val="99"/>
    <w:qFormat/>
    <w:rsid w:val="00291FE7"/>
    <w:pPr>
      <w:ind w:left="720"/>
      <w:contextualSpacing/>
    </w:pPr>
  </w:style>
  <w:style w:type="character" w:styleId="Hyperlink">
    <w:name w:val="Hyperlink"/>
    <w:basedOn w:val="DefaultParagraphFont"/>
    <w:uiPriority w:val="99"/>
    <w:rsid w:val="00E80FD2"/>
    <w:rPr>
      <w:rFonts w:cs="Times New Roman"/>
      <w:color w:val="0000FF"/>
      <w:u w:val="single"/>
    </w:rPr>
  </w:style>
  <w:style w:type="paragraph" w:customStyle="1" w:styleId="PRT">
    <w:name w:val="PRT"/>
    <w:basedOn w:val="Normal"/>
    <w:next w:val="ART"/>
    <w:uiPriority w:val="99"/>
    <w:rsid w:val="0025678D"/>
    <w:pPr>
      <w:keepNext/>
      <w:suppressAutoHyphens/>
      <w:spacing w:before="480"/>
      <w:jc w:val="both"/>
      <w:outlineLvl w:val="0"/>
    </w:pPr>
    <w:rPr>
      <w:sz w:val="22"/>
      <w:szCs w:val="20"/>
    </w:rPr>
  </w:style>
  <w:style w:type="paragraph" w:customStyle="1" w:styleId="SUT">
    <w:name w:val="SUT"/>
    <w:basedOn w:val="Normal"/>
    <w:next w:val="PR1"/>
    <w:uiPriority w:val="99"/>
    <w:rsid w:val="0025678D"/>
    <w:pPr>
      <w:suppressAutoHyphens/>
      <w:spacing w:before="240"/>
      <w:jc w:val="both"/>
      <w:outlineLvl w:val="0"/>
    </w:pPr>
    <w:rPr>
      <w:sz w:val="22"/>
      <w:szCs w:val="20"/>
    </w:rPr>
  </w:style>
  <w:style w:type="paragraph" w:customStyle="1" w:styleId="DST">
    <w:name w:val="DST"/>
    <w:basedOn w:val="Normal"/>
    <w:next w:val="PR1"/>
    <w:uiPriority w:val="99"/>
    <w:rsid w:val="0025678D"/>
    <w:pPr>
      <w:suppressAutoHyphens/>
      <w:spacing w:before="240"/>
      <w:jc w:val="both"/>
      <w:outlineLvl w:val="0"/>
    </w:pPr>
    <w:rPr>
      <w:sz w:val="22"/>
      <w:szCs w:val="20"/>
    </w:rPr>
  </w:style>
  <w:style w:type="paragraph" w:customStyle="1" w:styleId="ART">
    <w:name w:val="ART"/>
    <w:basedOn w:val="Normal"/>
    <w:next w:val="PR1"/>
    <w:uiPriority w:val="99"/>
    <w:rsid w:val="0025678D"/>
    <w:pPr>
      <w:keepNext/>
      <w:tabs>
        <w:tab w:val="left" w:pos="864"/>
      </w:tabs>
      <w:suppressAutoHyphens/>
      <w:spacing w:before="480"/>
      <w:ind w:left="864" w:hanging="864"/>
      <w:jc w:val="both"/>
      <w:outlineLvl w:val="1"/>
    </w:pPr>
    <w:rPr>
      <w:sz w:val="22"/>
      <w:szCs w:val="20"/>
    </w:rPr>
  </w:style>
  <w:style w:type="paragraph" w:customStyle="1" w:styleId="PR1">
    <w:name w:val="PR1"/>
    <w:basedOn w:val="Normal"/>
    <w:uiPriority w:val="99"/>
    <w:rsid w:val="0025678D"/>
    <w:pPr>
      <w:tabs>
        <w:tab w:val="left" w:pos="864"/>
      </w:tabs>
      <w:suppressAutoHyphens/>
      <w:spacing w:before="240"/>
      <w:ind w:left="864" w:hanging="576"/>
      <w:jc w:val="both"/>
      <w:outlineLvl w:val="2"/>
    </w:pPr>
    <w:rPr>
      <w:sz w:val="22"/>
      <w:szCs w:val="20"/>
    </w:rPr>
  </w:style>
  <w:style w:type="paragraph" w:customStyle="1" w:styleId="PR2">
    <w:name w:val="PR2"/>
    <w:basedOn w:val="Normal"/>
    <w:uiPriority w:val="99"/>
    <w:rsid w:val="0025678D"/>
    <w:pPr>
      <w:tabs>
        <w:tab w:val="left" w:pos="1440"/>
      </w:tabs>
      <w:suppressAutoHyphens/>
      <w:ind w:left="1440" w:hanging="576"/>
      <w:jc w:val="both"/>
      <w:outlineLvl w:val="3"/>
    </w:pPr>
    <w:rPr>
      <w:sz w:val="22"/>
      <w:szCs w:val="20"/>
    </w:rPr>
  </w:style>
  <w:style w:type="paragraph" w:customStyle="1" w:styleId="PR3">
    <w:name w:val="PR3"/>
    <w:basedOn w:val="Normal"/>
    <w:uiPriority w:val="99"/>
    <w:rsid w:val="0025678D"/>
    <w:pPr>
      <w:tabs>
        <w:tab w:val="left" w:pos="2016"/>
      </w:tabs>
      <w:suppressAutoHyphens/>
      <w:ind w:left="2016" w:hanging="576"/>
      <w:jc w:val="both"/>
      <w:outlineLvl w:val="4"/>
    </w:pPr>
    <w:rPr>
      <w:sz w:val="22"/>
      <w:szCs w:val="20"/>
    </w:rPr>
  </w:style>
  <w:style w:type="paragraph" w:customStyle="1" w:styleId="PR4">
    <w:name w:val="PR4"/>
    <w:basedOn w:val="Normal"/>
    <w:uiPriority w:val="99"/>
    <w:rsid w:val="0025678D"/>
    <w:pPr>
      <w:tabs>
        <w:tab w:val="left" w:pos="2592"/>
      </w:tabs>
      <w:suppressAutoHyphens/>
      <w:ind w:left="2592" w:hanging="576"/>
      <w:jc w:val="both"/>
      <w:outlineLvl w:val="5"/>
    </w:pPr>
    <w:rPr>
      <w:sz w:val="22"/>
      <w:szCs w:val="20"/>
    </w:rPr>
  </w:style>
  <w:style w:type="paragraph" w:customStyle="1" w:styleId="PR5">
    <w:name w:val="PR5"/>
    <w:basedOn w:val="Normal"/>
    <w:uiPriority w:val="99"/>
    <w:rsid w:val="0025678D"/>
    <w:pPr>
      <w:tabs>
        <w:tab w:val="left" w:pos="3168"/>
      </w:tabs>
      <w:suppressAutoHyphens/>
      <w:ind w:left="3168" w:hanging="576"/>
      <w:jc w:val="both"/>
      <w:outlineLvl w:val="6"/>
    </w:pPr>
    <w:rPr>
      <w:sz w:val="22"/>
      <w:szCs w:val="20"/>
    </w:rPr>
  </w:style>
  <w:style w:type="paragraph" w:customStyle="1" w:styleId="CMT">
    <w:name w:val="CMT"/>
    <w:basedOn w:val="Normal"/>
    <w:uiPriority w:val="99"/>
    <w:rsid w:val="00A971A7"/>
    <w:pPr>
      <w:suppressAutoHyphens/>
      <w:spacing w:before="240"/>
      <w:jc w:val="both"/>
    </w:pPr>
    <w:rPr>
      <w:vanish/>
      <w:color w:val="0000FF"/>
      <w:sz w:val="22"/>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pa.gov/owow/wetlands/pdf/hand.pdf" TargetMode="External"/><Relationship Id="rId3" Type="http://schemas.openxmlformats.org/officeDocument/2006/relationships/settings" Target="settings.xml"/><Relationship Id="rId7" Type="http://schemas.openxmlformats.org/officeDocument/2006/relationships/hyperlink" Target="http://www.epa.gov/owow/wetlands/construc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heading%20outlin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heading outline1.dot</Template>
  <TotalTime>119</TotalTime>
  <Pages>5</Pages>
  <Words>1347</Words>
  <Characters>7871</Characters>
  <Application>Microsoft Office Word</Application>
  <DocSecurity>0</DocSecurity>
  <Lines>65</Lines>
  <Paragraphs>18</Paragraphs>
  <ScaleCrop>false</ScaleCrop>
  <Company>SBBC</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gallaghm</dc:creator>
  <cp:keywords/>
  <dc:description/>
  <cp:lastModifiedBy>woodr5678</cp:lastModifiedBy>
  <cp:revision>21</cp:revision>
  <cp:lastPrinted>2009-07-15T23:19:00Z</cp:lastPrinted>
  <dcterms:created xsi:type="dcterms:W3CDTF">2009-07-15T21:05:00Z</dcterms:created>
  <dcterms:modified xsi:type="dcterms:W3CDTF">2010-01-27T15:49:00Z</dcterms:modified>
</cp:coreProperties>
</file>